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5CF5" w14:textId="25C74344" w:rsidR="00A70548" w:rsidRDefault="00A70548" w:rsidP="00A70548">
      <w:pPr>
        <w:pStyle w:val="Nadpis1"/>
      </w:pPr>
      <w:r w:rsidRPr="00A70548">
        <w:t>Přijímání dětí do MŠ MILONICE</w:t>
      </w:r>
    </w:p>
    <w:p w14:paraId="686C613E" w14:textId="20DB63B0" w:rsidR="00A70548" w:rsidRPr="00447D33" w:rsidRDefault="00A70548" w:rsidP="00A70548">
      <w:pPr>
        <w:rPr>
          <w:sz w:val="18"/>
          <w:szCs w:val="18"/>
        </w:rPr>
      </w:pPr>
    </w:p>
    <w:p w14:paraId="1B8C1A73" w14:textId="35ABB150" w:rsidR="00A70548" w:rsidRPr="00447D33" w:rsidRDefault="00A70548" w:rsidP="00A70548">
      <w:pPr>
        <w:rPr>
          <w:sz w:val="18"/>
          <w:szCs w:val="18"/>
        </w:rPr>
      </w:pPr>
      <w:r w:rsidRPr="00447D33">
        <w:rPr>
          <w:sz w:val="18"/>
          <w:szCs w:val="18"/>
        </w:rPr>
        <w:t>Zápis do Mateřské školy Milonice na školní rok 2021/2022 bude probíhat na základě Metodického doporučení MŠMT k organizaci zápisu. Ředitelka MŠ Milonice sděluje, že řádný zápis k předškolnímu vzdělávání bude probíhat v termínu 4.5. a 5.5.2021 tímto způsobem.</w:t>
      </w:r>
    </w:p>
    <w:p w14:paraId="16BE19A4" w14:textId="3F5BD55E" w:rsidR="00A70548" w:rsidRPr="00447D33" w:rsidRDefault="00A70548" w:rsidP="00A70548">
      <w:pPr>
        <w:rPr>
          <w:sz w:val="18"/>
          <w:szCs w:val="18"/>
        </w:rPr>
      </w:pPr>
      <w:r w:rsidRPr="00447D33">
        <w:rPr>
          <w:sz w:val="18"/>
          <w:szCs w:val="18"/>
        </w:rPr>
        <w:t>Na našich webových stránkách si můžete stáhnout „Žádost o přijetí“</w:t>
      </w:r>
      <w:r w:rsidR="000A5844" w:rsidRPr="00447D33">
        <w:rPr>
          <w:sz w:val="18"/>
          <w:szCs w:val="18"/>
        </w:rPr>
        <w:t xml:space="preserve"> </w:t>
      </w:r>
      <w:r w:rsidRPr="00447D33">
        <w:rPr>
          <w:sz w:val="18"/>
          <w:szCs w:val="18"/>
        </w:rPr>
        <w:t>nebo si tiskopis vyzvednou</w:t>
      </w:r>
      <w:r w:rsidR="000A5844" w:rsidRPr="00447D33">
        <w:rPr>
          <w:sz w:val="18"/>
          <w:szCs w:val="18"/>
        </w:rPr>
        <w:t xml:space="preserve"> od 1.4.2021 </w:t>
      </w:r>
      <w:r w:rsidRPr="00447D33">
        <w:rPr>
          <w:sz w:val="18"/>
          <w:szCs w:val="18"/>
        </w:rPr>
        <w:t xml:space="preserve"> v MŠ v době od 8.00  - 12.00 hodin.</w:t>
      </w:r>
    </w:p>
    <w:p w14:paraId="4DF87CCE" w14:textId="7B55EAF0" w:rsidR="00A70548" w:rsidRPr="00447D33" w:rsidRDefault="00A70548" w:rsidP="00A70548">
      <w:pPr>
        <w:rPr>
          <w:sz w:val="18"/>
          <w:szCs w:val="18"/>
        </w:rPr>
      </w:pPr>
      <w:r w:rsidRPr="00447D33">
        <w:rPr>
          <w:sz w:val="18"/>
          <w:szCs w:val="18"/>
        </w:rPr>
        <w:t>Vyplněnou Žádost o přijetí dítěte s potvrzením od lékaře, kopii rodného listu dítěte a Souhlas se zpracováním osobních údajů bude možné doručit tímto způsobem:</w:t>
      </w:r>
    </w:p>
    <w:p w14:paraId="2A22E084" w14:textId="13CF4242" w:rsidR="00A70548" w:rsidRPr="000A5844" w:rsidRDefault="00A70548" w:rsidP="00A70548">
      <w:pPr>
        <w:pStyle w:val="Odstavecseseznamem"/>
        <w:numPr>
          <w:ilvl w:val="0"/>
          <w:numId w:val="1"/>
        </w:numPr>
        <w:rPr>
          <w:rStyle w:val="Zdraznnintenzivn"/>
        </w:rPr>
      </w:pPr>
      <w:r w:rsidRPr="000A5844">
        <w:rPr>
          <w:rStyle w:val="Zdraznnintenzivn"/>
        </w:rPr>
        <w:t>Osobně ( bez osobní přítomnosti dítěte) ve dnech 4.5 a 5.5.2021 od 7.00 -12.00 hodin v budově MŠ MILONICE. Dodržena musí být základní hygienická opatření</w:t>
      </w:r>
    </w:p>
    <w:p w14:paraId="1015F4F5" w14:textId="73D239F3" w:rsidR="00A70548" w:rsidRPr="000A5844" w:rsidRDefault="00A70548" w:rsidP="00A70548">
      <w:pPr>
        <w:pStyle w:val="Odstavecseseznamem"/>
        <w:numPr>
          <w:ilvl w:val="0"/>
          <w:numId w:val="1"/>
        </w:numPr>
        <w:rPr>
          <w:rStyle w:val="Zdraznnintenzivn"/>
        </w:rPr>
      </w:pPr>
      <w:r w:rsidRPr="000A5844">
        <w:rPr>
          <w:rStyle w:val="Zdraznnintenzivn"/>
        </w:rPr>
        <w:t>Vhozením do poštovní schránky</w:t>
      </w:r>
    </w:p>
    <w:p w14:paraId="6306198F" w14:textId="263FCE77" w:rsidR="000A5844" w:rsidRPr="000A5844" w:rsidRDefault="000A5844" w:rsidP="00A70548">
      <w:pPr>
        <w:pStyle w:val="Odstavecseseznamem"/>
        <w:numPr>
          <w:ilvl w:val="0"/>
          <w:numId w:val="1"/>
        </w:numPr>
        <w:rPr>
          <w:rStyle w:val="Zdraznnintenzivn"/>
        </w:rPr>
      </w:pPr>
      <w:r w:rsidRPr="000A5844">
        <w:rPr>
          <w:rStyle w:val="Zdraznnintenzivn"/>
        </w:rPr>
        <w:t>Do datové schránky školy ( ewg7kz3)</w:t>
      </w:r>
    </w:p>
    <w:p w14:paraId="78E07029" w14:textId="365FC9D8" w:rsidR="000A5844" w:rsidRPr="000A5844" w:rsidRDefault="000A5844" w:rsidP="00A70548">
      <w:pPr>
        <w:pStyle w:val="Odstavecseseznamem"/>
        <w:numPr>
          <w:ilvl w:val="0"/>
          <w:numId w:val="1"/>
        </w:numPr>
        <w:rPr>
          <w:rStyle w:val="Zdraznnintenzivn"/>
        </w:rPr>
      </w:pPr>
      <w:r w:rsidRPr="000A5844">
        <w:rPr>
          <w:rStyle w:val="Zdraznnintenzivn"/>
        </w:rPr>
        <w:t>E-mailem (naskenovanou žádost podepsanou elektronickým podpisem)</w:t>
      </w:r>
    </w:p>
    <w:p w14:paraId="542C21D2" w14:textId="073554FC" w:rsidR="000A5844" w:rsidRPr="00447D33" w:rsidRDefault="000A5844" w:rsidP="000A5844">
      <w:pPr>
        <w:rPr>
          <w:rStyle w:val="Siln"/>
          <w:sz w:val="18"/>
          <w:szCs w:val="18"/>
        </w:rPr>
      </w:pPr>
      <w:r w:rsidRPr="00447D33">
        <w:rPr>
          <w:rStyle w:val="Siln"/>
          <w:sz w:val="18"/>
          <w:szCs w:val="18"/>
        </w:rPr>
        <w:t>Zákonný zástupce může místo povinného předškolního vzdělávání (platí pro děti , které k 1.8..2021 dosáhly věk 5 let) zvolit individuální vzdělávání dítěte. Žádost o individuální vzdělávání předá ředitelce školy zároveň s přihláškou do MŠ</w:t>
      </w:r>
      <w:r w:rsidR="007B2516">
        <w:rPr>
          <w:rStyle w:val="Siln"/>
          <w:sz w:val="18"/>
          <w:szCs w:val="18"/>
        </w:rPr>
        <w:t>.</w:t>
      </w:r>
      <w:r w:rsidRPr="00447D33">
        <w:rPr>
          <w:rStyle w:val="Siln"/>
          <w:sz w:val="18"/>
          <w:szCs w:val="18"/>
        </w:rPr>
        <w:t xml:space="preserve"> Po doručení Žádosti O PŘIJETÍ Vám bude přiděleno registrační číslo ( předáno osobně, odesláno zpět datovou schránkou, e -mailem. Podmínkou přijetí</w:t>
      </w:r>
      <w:r w:rsidR="00273B62" w:rsidRPr="00447D33">
        <w:rPr>
          <w:rStyle w:val="Siln"/>
          <w:sz w:val="18"/>
          <w:szCs w:val="18"/>
        </w:rPr>
        <w:t xml:space="preserve"> dítěte do MŠ  je podle §50 zákona o ochraně veřejného zdraví splnění povinnosti podrobit se stanoveným pravidelným očkováním, nebo mít doklad, že je dítě proti nákaze imunní nebo se nemůže očkování podrobit pro trvalou kontraindikaci. Tato povinnost se netýká dítěte, které bude plnit povinné předškolní vzdělávání.</w:t>
      </w:r>
    </w:p>
    <w:p w14:paraId="4A116BDE" w14:textId="21092957" w:rsidR="00321478" w:rsidRPr="00447D33" w:rsidRDefault="00321478" w:rsidP="000A5844">
      <w:pPr>
        <w:rPr>
          <w:rStyle w:val="Siln"/>
          <w:sz w:val="18"/>
          <w:szCs w:val="18"/>
        </w:rPr>
      </w:pPr>
      <w:r w:rsidRPr="00447D33">
        <w:rPr>
          <w:rStyle w:val="Siln"/>
          <w:sz w:val="18"/>
          <w:szCs w:val="18"/>
        </w:rPr>
        <w:t>Ke stažení na webových stránkách:</w:t>
      </w:r>
    </w:p>
    <w:p w14:paraId="3B2A7D02" w14:textId="2706EB26" w:rsidR="00321478" w:rsidRPr="00447D33" w:rsidRDefault="00321478" w:rsidP="000A5844">
      <w:pPr>
        <w:rPr>
          <w:rStyle w:val="Siln"/>
          <w:sz w:val="18"/>
          <w:szCs w:val="18"/>
          <w:u w:val="single"/>
        </w:rPr>
      </w:pPr>
      <w:r w:rsidRPr="00447D33">
        <w:rPr>
          <w:rStyle w:val="Siln"/>
          <w:sz w:val="18"/>
          <w:szCs w:val="18"/>
          <w:u w:val="single"/>
        </w:rPr>
        <w:t>Žádost o přijetí k předškolnímu vzdělávání</w:t>
      </w:r>
    </w:p>
    <w:p w14:paraId="4F77DC55" w14:textId="1AA08A8B" w:rsidR="00321478" w:rsidRPr="00447D33" w:rsidRDefault="00321478" w:rsidP="000A5844">
      <w:pPr>
        <w:rPr>
          <w:rStyle w:val="Siln"/>
          <w:sz w:val="18"/>
          <w:szCs w:val="18"/>
          <w:u w:val="single"/>
        </w:rPr>
      </w:pPr>
      <w:r w:rsidRPr="00447D33">
        <w:rPr>
          <w:rStyle w:val="Siln"/>
          <w:sz w:val="18"/>
          <w:szCs w:val="18"/>
          <w:u w:val="single"/>
        </w:rPr>
        <w:t>Žádost o individuální vzdělávání</w:t>
      </w:r>
    </w:p>
    <w:p w14:paraId="1BEFB0F1" w14:textId="7783C43F" w:rsidR="00321478" w:rsidRPr="00447D33" w:rsidRDefault="00321478" w:rsidP="000A5844">
      <w:pPr>
        <w:rPr>
          <w:rStyle w:val="Siln"/>
          <w:sz w:val="18"/>
          <w:szCs w:val="18"/>
          <w:u w:val="single"/>
        </w:rPr>
      </w:pPr>
      <w:r w:rsidRPr="00447D33">
        <w:rPr>
          <w:rStyle w:val="Siln"/>
          <w:sz w:val="18"/>
          <w:szCs w:val="18"/>
          <w:u w:val="single"/>
        </w:rPr>
        <w:t>Souhlas se zpracováním osobních údajů</w:t>
      </w:r>
    </w:p>
    <w:p w14:paraId="150C9655" w14:textId="1EEFEEA8" w:rsidR="00321478" w:rsidRDefault="00321478" w:rsidP="000A5844">
      <w:pPr>
        <w:rPr>
          <w:rStyle w:val="Siln"/>
          <w:u w:val="single"/>
        </w:rPr>
      </w:pPr>
    </w:p>
    <w:p w14:paraId="4D4475B9" w14:textId="63E0C5DF" w:rsidR="00321478" w:rsidRDefault="00321478" w:rsidP="00321478">
      <w:pPr>
        <w:rPr>
          <w:rFonts w:ascii="Comic Sans MS" w:hAnsi="Comic Sans MS"/>
          <w:b/>
          <w:bCs/>
        </w:rPr>
      </w:pPr>
      <w:r w:rsidRPr="00321478">
        <w:rPr>
          <w:rStyle w:val="Zdraznnintenzivn"/>
          <w:sz w:val="36"/>
          <w:szCs w:val="36"/>
        </w:rPr>
        <w:t>Přijímání dětí –</w:t>
      </w:r>
      <w:r w:rsidR="00447D33">
        <w:rPr>
          <w:rStyle w:val="Zdraznnintenzivn"/>
          <w:sz w:val="36"/>
          <w:szCs w:val="36"/>
        </w:rPr>
        <w:t xml:space="preserve"> obecná kritéria</w:t>
      </w:r>
    </w:p>
    <w:p w14:paraId="566525A7" w14:textId="77777777" w:rsidR="00321478" w:rsidRPr="00447D33" w:rsidRDefault="00321478" w:rsidP="00321478">
      <w:pPr>
        <w:pStyle w:val="Zkladntext2"/>
        <w:numPr>
          <w:ilvl w:val="0"/>
          <w:numId w:val="2"/>
        </w:numPr>
        <w:rPr>
          <w:rFonts w:ascii="Calibri" w:hAnsi="Calibri" w:cs="Calibri"/>
          <w:b/>
          <w:bCs/>
          <w:sz w:val="18"/>
          <w:szCs w:val="18"/>
        </w:rPr>
      </w:pPr>
      <w:r>
        <w:rPr>
          <w:rFonts w:ascii="Calibri" w:hAnsi="Calibri" w:cs="Calibri"/>
          <w:b/>
          <w:bCs/>
        </w:rPr>
        <w:t>S </w:t>
      </w:r>
      <w:r w:rsidRPr="00447D33">
        <w:rPr>
          <w:rFonts w:ascii="Calibri" w:hAnsi="Calibri" w:cs="Calibri"/>
          <w:b/>
          <w:bCs/>
          <w:sz w:val="18"/>
          <w:szCs w:val="18"/>
        </w:rPr>
        <w:t>účinností od 1.9.2017 je zavedeno povinné předškolní vzdělávání pro děti, které dosáhnou 5. roku věku ) a to od počátku školního roku, který následuje po dni, kdy dítě dosáhne 5. roku věku) .</w:t>
      </w:r>
    </w:p>
    <w:p w14:paraId="016263A5" w14:textId="77777777" w:rsidR="00321478" w:rsidRPr="00447D33" w:rsidRDefault="00321478" w:rsidP="00321478">
      <w:pPr>
        <w:pStyle w:val="Zkladntext2"/>
        <w:ind w:left="360"/>
        <w:rPr>
          <w:rFonts w:ascii="Calibri" w:hAnsi="Calibri" w:cs="Calibri"/>
          <w:b/>
          <w:bCs/>
          <w:sz w:val="18"/>
          <w:szCs w:val="18"/>
        </w:rPr>
      </w:pPr>
    </w:p>
    <w:p w14:paraId="1AC19F7D" w14:textId="0CA4595C" w:rsidR="00321478" w:rsidRPr="007B2516"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 xml:space="preserve">K předškolnímu vzdělávání budou dle novely zákona č. 561/2004 Sb., v platném znění, přednostně přijímány děti, které k datu 31.8.v daném roce dovršily věk čtyř let a mají trvalý pobyt ve školském obvodu mateřské školy. </w:t>
      </w:r>
    </w:p>
    <w:p w14:paraId="11103FAD" w14:textId="77777777" w:rsidR="00321478" w:rsidRPr="00447D33" w:rsidRDefault="00321478" w:rsidP="00321478">
      <w:pPr>
        <w:pStyle w:val="Zkladntext2"/>
        <w:ind w:left="360"/>
        <w:rPr>
          <w:rFonts w:ascii="Comic Sans MS" w:hAnsi="Comic Sans MS"/>
          <w:b/>
          <w:bCs/>
          <w:sz w:val="18"/>
          <w:szCs w:val="18"/>
        </w:rPr>
      </w:pPr>
    </w:p>
    <w:p w14:paraId="37678B57" w14:textId="77777777" w:rsidR="00321478" w:rsidRPr="00447D33"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Dále budou přijímány děti, které k 31.8. dovrší věk tří let a mají trvalý pobyt ve školském obvodu mateřské školy.</w:t>
      </w:r>
    </w:p>
    <w:p w14:paraId="1A596AFD" w14:textId="77777777" w:rsidR="00321478" w:rsidRPr="00447D33" w:rsidRDefault="00321478" w:rsidP="00321478">
      <w:pPr>
        <w:pStyle w:val="Zkladntext2"/>
        <w:ind w:left="360"/>
        <w:rPr>
          <w:rFonts w:ascii="Calibri" w:hAnsi="Calibri" w:cs="Calibri"/>
          <w:b/>
          <w:bCs/>
          <w:sz w:val="18"/>
          <w:szCs w:val="18"/>
        </w:rPr>
      </w:pPr>
    </w:p>
    <w:p w14:paraId="736A3257" w14:textId="77777777" w:rsidR="00321478" w:rsidRPr="00447D33"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 xml:space="preserve">Při přijímání dětí musí předškolní zařízení dodržet podmínky stanovené zvláštním předpisem </w:t>
      </w:r>
    </w:p>
    <w:p w14:paraId="4C1A29EB" w14:textId="782782E7" w:rsidR="00321478" w:rsidRPr="00447D33" w:rsidRDefault="00321478" w:rsidP="00321478">
      <w:pPr>
        <w:pStyle w:val="Zkladntext2"/>
        <w:ind w:left="720"/>
        <w:rPr>
          <w:rFonts w:ascii="Calibri" w:hAnsi="Calibri" w:cs="Calibri"/>
          <w:b/>
          <w:bCs/>
          <w:sz w:val="18"/>
          <w:szCs w:val="18"/>
        </w:rPr>
      </w:pPr>
      <w:r w:rsidRPr="00447D33">
        <w:rPr>
          <w:rFonts w:ascii="Calibri" w:hAnsi="Calibri" w:cs="Calibri"/>
          <w:b/>
          <w:bCs/>
          <w:sz w:val="18"/>
          <w:szCs w:val="18"/>
        </w:rPr>
        <w:t>( § 50 zákona 258/2000 Sb., o ochraně veřejného zdraví), to znamená, že budou přijaty pouze ty děti, které se podrobily stanoveným pravidelným očkováním.</w:t>
      </w:r>
      <w:r w:rsidR="00447D33">
        <w:rPr>
          <w:rFonts w:ascii="Calibri" w:hAnsi="Calibri" w:cs="Calibri"/>
          <w:b/>
          <w:bCs/>
          <w:sz w:val="18"/>
          <w:szCs w:val="18"/>
        </w:rPr>
        <w:t xml:space="preserve"> </w:t>
      </w:r>
      <w:r w:rsidRPr="00447D33">
        <w:rPr>
          <w:rFonts w:ascii="Calibri" w:hAnsi="Calibri" w:cs="Calibri"/>
          <w:b/>
          <w:bCs/>
          <w:sz w:val="18"/>
          <w:szCs w:val="18"/>
        </w:rPr>
        <w:t xml:space="preserve"> </w:t>
      </w:r>
      <w:proofErr w:type="spellStart"/>
      <w:r w:rsidRPr="00447D33">
        <w:rPr>
          <w:rFonts w:ascii="Calibri" w:hAnsi="Calibri" w:cs="Calibri"/>
          <w:b/>
          <w:bCs/>
          <w:sz w:val="18"/>
          <w:szCs w:val="18"/>
        </w:rPr>
        <w:t>Vyjímka</w:t>
      </w:r>
      <w:proofErr w:type="spellEnd"/>
      <w:r w:rsidRPr="00447D33">
        <w:rPr>
          <w:rFonts w:ascii="Calibri" w:hAnsi="Calibri" w:cs="Calibri"/>
          <w:b/>
          <w:bCs/>
          <w:sz w:val="18"/>
          <w:szCs w:val="18"/>
        </w:rPr>
        <w:t xml:space="preserve"> platí pro poslední ročník, kdy je docházka do MŠ povinná ( není nutnost doložit doklad o povinném očkování ).</w:t>
      </w:r>
    </w:p>
    <w:p w14:paraId="22C6EF05" w14:textId="77777777" w:rsidR="00321478" w:rsidRPr="00447D33" w:rsidRDefault="00321478" w:rsidP="00321478">
      <w:pPr>
        <w:pStyle w:val="Zkladntext2"/>
        <w:rPr>
          <w:rFonts w:ascii="Calibri" w:hAnsi="Calibri" w:cs="Calibri"/>
          <w:b/>
          <w:bCs/>
          <w:sz w:val="18"/>
          <w:szCs w:val="18"/>
        </w:rPr>
      </w:pPr>
    </w:p>
    <w:p w14:paraId="44CC53B4" w14:textId="77777777" w:rsidR="00321478" w:rsidRPr="00447D33"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Do jedné třídy MŠ lze zařadit děti z různých ročníků</w:t>
      </w:r>
    </w:p>
    <w:p w14:paraId="6DB405C4" w14:textId="77777777" w:rsidR="00321478" w:rsidRPr="00447D33" w:rsidRDefault="00321478" w:rsidP="00321478">
      <w:pPr>
        <w:pStyle w:val="Zkladntext2"/>
        <w:ind w:left="720"/>
        <w:rPr>
          <w:rFonts w:ascii="Calibri" w:hAnsi="Calibri" w:cs="Calibri"/>
          <w:b/>
          <w:bCs/>
          <w:sz w:val="18"/>
          <w:szCs w:val="18"/>
        </w:rPr>
      </w:pPr>
    </w:p>
    <w:p w14:paraId="0742475D" w14:textId="27F9D210" w:rsidR="00321478" w:rsidRPr="007B2516"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Ředitelka školy rozhoduje o přijetí dítěte do MŠ, popř. stanoví zkušební pobyt dítěte, jehož délka nesmí přesáhnout 3 měsíce</w:t>
      </w:r>
    </w:p>
    <w:p w14:paraId="14B875FB" w14:textId="77777777" w:rsidR="00321478" w:rsidRPr="00447D33" w:rsidRDefault="00321478" w:rsidP="00321478">
      <w:pPr>
        <w:pStyle w:val="Zkladntext2"/>
        <w:ind w:left="360"/>
        <w:rPr>
          <w:rFonts w:ascii="Comic Sans MS" w:hAnsi="Comic Sans MS"/>
          <w:b/>
          <w:bCs/>
          <w:sz w:val="18"/>
          <w:szCs w:val="18"/>
        </w:rPr>
      </w:pPr>
    </w:p>
    <w:p w14:paraId="0392E4B2" w14:textId="363782B6" w:rsidR="00321478"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V případě volné kapacity mohou být přijaty i děti mladší</w:t>
      </w:r>
    </w:p>
    <w:p w14:paraId="0A9E3E50" w14:textId="77777777" w:rsidR="008004F5" w:rsidRPr="00447D33" w:rsidRDefault="008004F5" w:rsidP="007B2516">
      <w:pPr>
        <w:pStyle w:val="Zkladntext2"/>
        <w:ind w:left="360"/>
        <w:rPr>
          <w:rFonts w:ascii="Calibri" w:hAnsi="Calibri" w:cs="Calibri"/>
          <w:b/>
          <w:bCs/>
          <w:sz w:val="18"/>
          <w:szCs w:val="18"/>
        </w:rPr>
      </w:pPr>
    </w:p>
    <w:p w14:paraId="355C3138" w14:textId="77777777" w:rsidR="00321478" w:rsidRPr="00447D33" w:rsidRDefault="00321478" w:rsidP="00321478">
      <w:pPr>
        <w:pStyle w:val="Zkladntext2"/>
        <w:ind w:left="360"/>
        <w:rPr>
          <w:rFonts w:ascii="Comic Sans MS" w:hAnsi="Comic Sans MS"/>
          <w:b/>
          <w:bCs/>
          <w:sz w:val="18"/>
          <w:szCs w:val="18"/>
        </w:rPr>
      </w:pPr>
    </w:p>
    <w:p w14:paraId="2CD8FFCC" w14:textId="4113E6C9" w:rsidR="00321478" w:rsidRPr="00447D33"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lastRenderedPageBreak/>
        <w:t>Nástupem všech nově přijatých dětí k 1.9. a od tohoto data budou platit zákonní zástupci úplatu dle vyhlášky č. 14/2005 Sb., o předškolním vzdělávání v platném znění.</w:t>
      </w:r>
    </w:p>
    <w:p w14:paraId="3D18E254" w14:textId="77777777" w:rsidR="00447D33" w:rsidRPr="00447D33" w:rsidRDefault="00447D33" w:rsidP="00447D33">
      <w:pPr>
        <w:pStyle w:val="Odstavecseseznamem"/>
        <w:rPr>
          <w:rFonts w:ascii="Calibri" w:hAnsi="Calibri" w:cs="Calibri"/>
          <w:b/>
          <w:bCs/>
          <w:sz w:val="18"/>
          <w:szCs w:val="18"/>
        </w:rPr>
      </w:pPr>
    </w:p>
    <w:p w14:paraId="338980A4" w14:textId="622FBF27" w:rsidR="00447D33" w:rsidRPr="00447D33" w:rsidRDefault="00447D33"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Zákonný zástupce dítěte s cizím státním občanstvím doloží doklad o povolení pobytu na území ČR</w:t>
      </w:r>
    </w:p>
    <w:p w14:paraId="0F7BE2A3" w14:textId="77777777" w:rsidR="00447D33" w:rsidRPr="00447D33" w:rsidRDefault="00447D33" w:rsidP="00447D33">
      <w:pPr>
        <w:pStyle w:val="Odstavecseseznamem"/>
        <w:rPr>
          <w:rFonts w:ascii="Calibri" w:hAnsi="Calibri" w:cs="Calibri"/>
          <w:b/>
          <w:bCs/>
          <w:sz w:val="18"/>
          <w:szCs w:val="18"/>
        </w:rPr>
      </w:pPr>
    </w:p>
    <w:p w14:paraId="12C22866" w14:textId="04CA5533" w:rsidR="00321478" w:rsidRPr="007B2516" w:rsidRDefault="00447D33" w:rsidP="007B2516">
      <w:pPr>
        <w:pStyle w:val="Zkladntext2"/>
        <w:numPr>
          <w:ilvl w:val="0"/>
          <w:numId w:val="2"/>
        </w:numPr>
        <w:rPr>
          <w:rFonts w:ascii="Calibri" w:hAnsi="Calibri" w:cs="Calibri"/>
          <w:b/>
          <w:bCs/>
          <w:sz w:val="18"/>
          <w:szCs w:val="18"/>
        </w:rPr>
      </w:pPr>
      <w:r w:rsidRPr="00447D33">
        <w:rPr>
          <w:rFonts w:ascii="Calibri" w:hAnsi="Calibri" w:cs="Calibri"/>
          <w:b/>
          <w:bCs/>
          <w:sz w:val="18"/>
          <w:szCs w:val="18"/>
        </w:rPr>
        <w:t>Ředitelka MŠ stanoví po dohodě se zřizovatelem místo, termín a dobu zápisu do mateřské školy pro následující školní rok v období od 2. května do 16 května. Konkrétní termín zápisu  bude zveřejněn způsobem v místě obvyklém (webové stránky MŠ, šatna MŠ).</w:t>
      </w:r>
    </w:p>
    <w:p w14:paraId="3D948CB3" w14:textId="77777777" w:rsidR="00321478" w:rsidRPr="00447D33" w:rsidRDefault="00321478" w:rsidP="00321478">
      <w:pPr>
        <w:pStyle w:val="Zkladntext2"/>
        <w:ind w:left="360"/>
        <w:rPr>
          <w:rFonts w:ascii="Comic Sans MS" w:hAnsi="Comic Sans MS"/>
          <w:b/>
          <w:bCs/>
          <w:sz w:val="18"/>
          <w:szCs w:val="18"/>
        </w:rPr>
      </w:pPr>
    </w:p>
    <w:p w14:paraId="06E678FC" w14:textId="77777777" w:rsidR="00321478" w:rsidRPr="00447D33" w:rsidRDefault="00321478" w:rsidP="00321478">
      <w:pPr>
        <w:pStyle w:val="Zkladntext2"/>
        <w:ind w:left="360"/>
        <w:rPr>
          <w:rFonts w:ascii="Calibri" w:hAnsi="Calibri" w:cs="Calibri"/>
          <w:b/>
          <w:bCs/>
          <w:sz w:val="18"/>
          <w:szCs w:val="18"/>
        </w:rPr>
      </w:pPr>
    </w:p>
    <w:p w14:paraId="52BC19BD" w14:textId="396E93FA" w:rsidR="00321478" w:rsidRPr="00447D33"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Seznam nově přijatých dětí zveřejní, pod přiděleným registračním číslem, ředitelka školy na místě veřejně přístupném- webových stránkách Mateřské školy Milonice  66 - po dobu 15 dn</w:t>
      </w:r>
      <w:r w:rsidR="00447D33" w:rsidRPr="00447D33">
        <w:rPr>
          <w:rFonts w:ascii="Calibri" w:hAnsi="Calibri" w:cs="Calibri"/>
          <w:b/>
          <w:bCs/>
          <w:sz w:val="18"/>
          <w:szCs w:val="18"/>
        </w:rPr>
        <w:t>ů od zveřejnění</w:t>
      </w:r>
    </w:p>
    <w:p w14:paraId="1534385C" w14:textId="77777777" w:rsidR="00321478" w:rsidRPr="00447D33" w:rsidRDefault="00321478" w:rsidP="00321478">
      <w:pPr>
        <w:pStyle w:val="Zkladntext2"/>
        <w:rPr>
          <w:rFonts w:ascii="Calibri" w:hAnsi="Calibri" w:cs="Calibri"/>
          <w:b/>
          <w:bCs/>
          <w:sz w:val="18"/>
          <w:szCs w:val="18"/>
        </w:rPr>
      </w:pPr>
    </w:p>
    <w:p w14:paraId="0F62ECF4" w14:textId="77777777" w:rsidR="00321478" w:rsidRPr="00447D33" w:rsidRDefault="00321478" w:rsidP="00321478">
      <w:pPr>
        <w:pStyle w:val="Zkladntext2"/>
        <w:ind w:left="360"/>
        <w:rPr>
          <w:rFonts w:ascii="Comic Sans MS" w:hAnsi="Comic Sans MS"/>
          <w:b/>
          <w:bCs/>
          <w:sz w:val="18"/>
          <w:szCs w:val="18"/>
        </w:rPr>
      </w:pPr>
    </w:p>
    <w:p w14:paraId="612903B6" w14:textId="77777777" w:rsidR="00321478" w:rsidRPr="00447D33"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Rozhodnutí o nepřijetí dítěte k předškolnímu vzdělávání si vyzvedne zákonný zástupce v MŠ, nebo bude zákonným zástupcům doručeno poštou v daném termínu.</w:t>
      </w:r>
    </w:p>
    <w:p w14:paraId="7D804A5C" w14:textId="77777777" w:rsidR="00321478" w:rsidRPr="00447D33" w:rsidRDefault="00321478" w:rsidP="00321478">
      <w:pPr>
        <w:pStyle w:val="Zkladntext2"/>
        <w:ind w:left="360"/>
        <w:rPr>
          <w:rFonts w:ascii="Calibri" w:hAnsi="Calibri" w:cs="Calibri"/>
          <w:b/>
          <w:bCs/>
          <w:sz w:val="18"/>
          <w:szCs w:val="18"/>
        </w:rPr>
      </w:pPr>
    </w:p>
    <w:p w14:paraId="3DB1A52E" w14:textId="2409FB53" w:rsidR="00321478" w:rsidRDefault="00321478" w:rsidP="00321478">
      <w:pPr>
        <w:pStyle w:val="Zkladntext2"/>
        <w:numPr>
          <w:ilvl w:val="0"/>
          <w:numId w:val="2"/>
        </w:numPr>
        <w:rPr>
          <w:rFonts w:ascii="Calibri" w:hAnsi="Calibri" w:cs="Calibri"/>
          <w:b/>
          <w:bCs/>
          <w:sz w:val="18"/>
          <w:szCs w:val="18"/>
        </w:rPr>
      </w:pPr>
      <w:r w:rsidRPr="00447D33">
        <w:rPr>
          <w:rFonts w:ascii="Calibri" w:hAnsi="Calibri" w:cs="Calibri"/>
          <w:b/>
          <w:bCs/>
          <w:sz w:val="18"/>
          <w:szCs w:val="18"/>
        </w:rPr>
        <w:t>Proti rozhodnutí je nutné podat odvolání do 15 dnů od zveřejnění. Odvolání se podává u ředitelky MŠ a rozhoduje o něm Krajský úřad Jihomoravského kraje.</w:t>
      </w:r>
    </w:p>
    <w:p w14:paraId="2091BA26" w14:textId="77777777" w:rsidR="007B2516" w:rsidRDefault="007B2516" w:rsidP="007B2516">
      <w:pPr>
        <w:pStyle w:val="Odstavecseseznamem"/>
        <w:rPr>
          <w:rFonts w:ascii="Calibri" w:hAnsi="Calibri" w:cs="Calibri"/>
          <w:b/>
          <w:bCs/>
          <w:sz w:val="18"/>
          <w:szCs w:val="18"/>
        </w:rPr>
      </w:pPr>
    </w:p>
    <w:p w14:paraId="62BC4EA0" w14:textId="77777777" w:rsidR="007B2516" w:rsidRPr="007B2516" w:rsidRDefault="007B2516" w:rsidP="007B2516">
      <w:pPr>
        <w:pStyle w:val="font8"/>
        <w:jc w:val="center"/>
        <w:rPr>
          <w:rStyle w:val="Zdraznnintenzivn"/>
          <w:sz w:val="28"/>
          <w:szCs w:val="28"/>
        </w:rPr>
      </w:pPr>
      <w:r w:rsidRPr="007B2516">
        <w:rPr>
          <w:rStyle w:val="Zdraznnintenzivn"/>
          <w:sz w:val="28"/>
          <w:szCs w:val="28"/>
        </w:rPr>
        <w:t>Informace pro rodiče k povinnému předškolního vzdělávání od 1. 9. 2017</w:t>
      </w:r>
    </w:p>
    <w:p w14:paraId="6D21313B" w14:textId="77777777" w:rsidR="007B2516" w:rsidRPr="007B2516" w:rsidRDefault="007B2516" w:rsidP="007B2516">
      <w:pPr>
        <w:pStyle w:val="font8"/>
        <w:rPr>
          <w:rFonts w:asciiTheme="minorHAnsi" w:hAnsiTheme="minorHAnsi" w:cstheme="minorHAnsi"/>
          <w:sz w:val="20"/>
          <w:szCs w:val="20"/>
        </w:rPr>
      </w:pPr>
      <w:r w:rsidRPr="007B2516">
        <w:rPr>
          <w:rStyle w:val="wixguard"/>
          <w:sz w:val="32"/>
          <w:szCs w:val="32"/>
        </w:rPr>
        <w:t>​</w:t>
      </w:r>
    </w:p>
    <w:p w14:paraId="2D6A8DDC" w14:textId="77777777" w:rsidR="007B2516" w:rsidRPr="007B2516" w:rsidRDefault="007B2516" w:rsidP="007B2516">
      <w:pPr>
        <w:pStyle w:val="font8"/>
        <w:numPr>
          <w:ilvl w:val="0"/>
          <w:numId w:val="3"/>
        </w:numPr>
        <w:rPr>
          <w:rFonts w:asciiTheme="minorHAnsi" w:hAnsiTheme="minorHAnsi" w:cstheme="minorHAnsi"/>
          <w:sz w:val="20"/>
          <w:szCs w:val="20"/>
        </w:rPr>
      </w:pPr>
      <w:r w:rsidRPr="007B2516">
        <w:rPr>
          <w:rFonts w:asciiTheme="minorHAnsi" w:hAnsiTheme="minorHAnsi" w:cstheme="minorHAnsi"/>
          <w:sz w:val="20"/>
          <w:szCs w:val="20"/>
        </w:rPr>
        <w:t>Dítě má právo na zajištění místa ve spádové mateřské škole (MŠ) podle místa trvalého pobytu, pokud zákonný zástupce dítěte nezvolí jinou MŠ nebo jinou formu vzdělávání.</w:t>
      </w:r>
    </w:p>
    <w:p w14:paraId="6BD0FA46" w14:textId="77777777" w:rsidR="007B2516" w:rsidRPr="007B2516" w:rsidRDefault="007B2516" w:rsidP="007B2516">
      <w:pPr>
        <w:pStyle w:val="font8"/>
        <w:numPr>
          <w:ilvl w:val="0"/>
          <w:numId w:val="3"/>
        </w:numPr>
        <w:rPr>
          <w:rFonts w:asciiTheme="minorHAnsi" w:hAnsiTheme="minorHAnsi" w:cstheme="minorHAnsi"/>
          <w:sz w:val="20"/>
          <w:szCs w:val="20"/>
        </w:rPr>
      </w:pPr>
      <w:r w:rsidRPr="007B2516">
        <w:rPr>
          <w:rFonts w:asciiTheme="minorHAnsi" w:hAnsiTheme="minorHAnsi" w:cstheme="minorHAnsi"/>
          <w:sz w:val="20"/>
          <w:szCs w:val="20"/>
        </w:rPr>
        <w:t>Povinné předškolní vzdělávání probíhá v pracovních dnech. Rozsah stanovuje prováděcí předpis MŠ.</w:t>
      </w:r>
    </w:p>
    <w:p w14:paraId="4B1E48F7" w14:textId="77777777" w:rsidR="007B2516" w:rsidRPr="007B2516" w:rsidRDefault="007B2516" w:rsidP="007B2516">
      <w:pPr>
        <w:pStyle w:val="font8"/>
        <w:numPr>
          <w:ilvl w:val="0"/>
          <w:numId w:val="3"/>
        </w:numPr>
        <w:rPr>
          <w:rFonts w:asciiTheme="minorHAnsi" w:hAnsiTheme="minorHAnsi" w:cstheme="minorHAnsi"/>
          <w:sz w:val="20"/>
          <w:szCs w:val="20"/>
        </w:rPr>
      </w:pPr>
      <w:r w:rsidRPr="007B2516">
        <w:rPr>
          <w:rFonts w:asciiTheme="minorHAnsi" w:hAnsiTheme="minorHAnsi" w:cstheme="minorHAnsi"/>
          <w:sz w:val="20"/>
          <w:szCs w:val="20"/>
        </w:rPr>
        <w:t>Povinnost docházet do MŠ není stanovena pro období školních prázdnin na základních a středních školách, děti však mají právo vzdělávat se i v tomto období.</w:t>
      </w:r>
    </w:p>
    <w:p w14:paraId="63E1F72E" w14:textId="77777777" w:rsidR="007B2516" w:rsidRPr="007B2516" w:rsidRDefault="007B2516" w:rsidP="007B2516">
      <w:pPr>
        <w:pStyle w:val="font8"/>
        <w:numPr>
          <w:ilvl w:val="0"/>
          <w:numId w:val="3"/>
        </w:numPr>
        <w:rPr>
          <w:rFonts w:asciiTheme="minorHAnsi" w:hAnsiTheme="minorHAnsi" w:cstheme="minorHAnsi"/>
          <w:sz w:val="20"/>
          <w:szCs w:val="20"/>
        </w:rPr>
      </w:pPr>
      <w:r w:rsidRPr="007B2516">
        <w:rPr>
          <w:rFonts w:asciiTheme="minorHAnsi" w:hAnsiTheme="minorHAnsi" w:cstheme="minorHAnsi"/>
          <w:sz w:val="20"/>
          <w:szCs w:val="20"/>
        </w:rPr>
        <w:t>Podmínky uvolňování a omlouvání neúčasti dětí ve vzdělávání stanoví školní řád MŠ.</w:t>
      </w:r>
    </w:p>
    <w:p w14:paraId="6ED49C8A" w14:textId="77777777" w:rsidR="007B2516" w:rsidRPr="007B2516" w:rsidRDefault="007B2516" w:rsidP="007B2516">
      <w:pPr>
        <w:pStyle w:val="font8"/>
        <w:numPr>
          <w:ilvl w:val="0"/>
          <w:numId w:val="3"/>
        </w:numPr>
        <w:rPr>
          <w:rFonts w:asciiTheme="minorHAnsi" w:hAnsiTheme="minorHAnsi" w:cstheme="minorHAnsi"/>
          <w:sz w:val="20"/>
          <w:szCs w:val="20"/>
        </w:rPr>
      </w:pPr>
      <w:r w:rsidRPr="007B2516">
        <w:rPr>
          <w:rFonts w:asciiTheme="minorHAnsi" w:hAnsiTheme="minorHAnsi" w:cstheme="minorHAnsi"/>
          <w:sz w:val="20"/>
          <w:szCs w:val="20"/>
        </w:rPr>
        <w:t>Ředitel MŠ je oprávněn požadovat doložení důvodů nepřítomnosti dítěte.</w:t>
      </w:r>
    </w:p>
    <w:p w14:paraId="6D864B7F" w14:textId="77777777" w:rsidR="007B2516" w:rsidRPr="007B2516" w:rsidRDefault="007B2516" w:rsidP="007B2516">
      <w:pPr>
        <w:pStyle w:val="font8"/>
        <w:numPr>
          <w:ilvl w:val="0"/>
          <w:numId w:val="3"/>
        </w:numPr>
        <w:rPr>
          <w:rFonts w:asciiTheme="minorHAnsi" w:hAnsiTheme="minorHAnsi" w:cstheme="minorHAnsi"/>
          <w:sz w:val="20"/>
          <w:szCs w:val="20"/>
        </w:rPr>
      </w:pPr>
      <w:r w:rsidRPr="007B2516">
        <w:rPr>
          <w:rFonts w:asciiTheme="minorHAnsi" w:hAnsiTheme="minorHAnsi" w:cstheme="minorHAnsi"/>
          <w:sz w:val="20"/>
          <w:szCs w:val="20"/>
        </w:rPr>
        <w:t>Zákonný zástupce je povinen doložit důvody nejpozději do 3 dnů ode dne výzvy ředitele MŠ.</w:t>
      </w:r>
    </w:p>
    <w:p w14:paraId="540B4098" w14:textId="77777777" w:rsidR="007B2516" w:rsidRPr="007B2516" w:rsidRDefault="007B2516" w:rsidP="007B2516">
      <w:pPr>
        <w:pStyle w:val="font8"/>
        <w:numPr>
          <w:ilvl w:val="0"/>
          <w:numId w:val="3"/>
        </w:numPr>
        <w:rPr>
          <w:rFonts w:asciiTheme="minorHAnsi" w:hAnsiTheme="minorHAnsi" w:cstheme="minorHAnsi"/>
          <w:sz w:val="20"/>
          <w:szCs w:val="20"/>
        </w:rPr>
      </w:pPr>
      <w:r w:rsidRPr="007B2516">
        <w:rPr>
          <w:rFonts w:asciiTheme="minorHAnsi" w:hAnsiTheme="minorHAnsi" w:cstheme="minorHAnsi"/>
          <w:sz w:val="20"/>
          <w:szCs w:val="20"/>
        </w:rPr>
        <w:t>Zákonný zástupce dítěte může v odůvodněných případech zvolit jinou formu povinného předškolního vzdělávání:</w:t>
      </w:r>
    </w:p>
    <w:p w14:paraId="4EB9F1FE" w14:textId="77777777" w:rsidR="007B2516" w:rsidRPr="007B2516" w:rsidRDefault="007B2516" w:rsidP="007B2516">
      <w:pPr>
        <w:pStyle w:val="font8"/>
        <w:numPr>
          <w:ilvl w:val="0"/>
          <w:numId w:val="4"/>
        </w:numPr>
        <w:ind w:left="1320"/>
        <w:rPr>
          <w:rFonts w:asciiTheme="minorHAnsi" w:hAnsiTheme="minorHAnsi" w:cstheme="minorHAnsi"/>
          <w:sz w:val="20"/>
          <w:szCs w:val="20"/>
        </w:rPr>
      </w:pPr>
      <w:r w:rsidRPr="007B2516">
        <w:rPr>
          <w:rFonts w:asciiTheme="minorHAnsi" w:hAnsiTheme="minorHAnsi" w:cstheme="minorHAnsi"/>
          <w:sz w:val="20"/>
          <w:szCs w:val="20"/>
        </w:rPr>
        <w:t>Individuální vzdělávání dítěte bez pravidelné denní docházky do MŠ.</w:t>
      </w:r>
    </w:p>
    <w:p w14:paraId="4E8570E5" w14:textId="77777777" w:rsidR="007B2516" w:rsidRPr="007B2516" w:rsidRDefault="007B2516" w:rsidP="007B2516">
      <w:pPr>
        <w:pStyle w:val="font8"/>
        <w:numPr>
          <w:ilvl w:val="0"/>
          <w:numId w:val="4"/>
        </w:numPr>
        <w:ind w:left="1320"/>
        <w:rPr>
          <w:rFonts w:asciiTheme="minorHAnsi" w:hAnsiTheme="minorHAnsi" w:cstheme="minorHAnsi"/>
          <w:sz w:val="20"/>
          <w:szCs w:val="20"/>
        </w:rPr>
      </w:pPr>
      <w:r w:rsidRPr="007B2516">
        <w:rPr>
          <w:rFonts w:asciiTheme="minorHAnsi" w:hAnsiTheme="minorHAnsi" w:cstheme="minorHAnsi"/>
          <w:sz w:val="20"/>
          <w:szCs w:val="20"/>
        </w:rPr>
        <w:t>Vzdělávání v přípravné třídě základní školy a ve třídě přípravného stupně základní školy speciální podle § 47 a 48a školského zákona.</w:t>
      </w:r>
    </w:p>
    <w:p w14:paraId="7048CFF0" w14:textId="77777777" w:rsidR="007B2516" w:rsidRPr="007B2516" w:rsidRDefault="007B2516" w:rsidP="007B2516">
      <w:pPr>
        <w:pStyle w:val="font8"/>
        <w:numPr>
          <w:ilvl w:val="0"/>
          <w:numId w:val="4"/>
        </w:numPr>
        <w:ind w:left="1320"/>
        <w:rPr>
          <w:rFonts w:asciiTheme="minorHAnsi" w:hAnsiTheme="minorHAnsi" w:cstheme="minorHAnsi"/>
          <w:sz w:val="20"/>
          <w:szCs w:val="20"/>
        </w:rPr>
      </w:pPr>
      <w:r w:rsidRPr="007B2516">
        <w:rPr>
          <w:rFonts w:asciiTheme="minorHAnsi" w:hAnsiTheme="minorHAnsi" w:cstheme="minorHAnsi"/>
          <w:sz w:val="20"/>
          <w:szCs w:val="20"/>
        </w:rPr>
        <w:t>Vzdělávání v zahraniční škole na území ČR, ve které ministerstvo povolilo plnění povinné školní docházky dle § 38a školského zákona.</w:t>
      </w:r>
    </w:p>
    <w:p w14:paraId="345E26B8" w14:textId="77777777" w:rsidR="007B2516" w:rsidRPr="007B2516" w:rsidRDefault="007B2516" w:rsidP="007B2516">
      <w:pPr>
        <w:pStyle w:val="font8"/>
        <w:numPr>
          <w:ilvl w:val="0"/>
          <w:numId w:val="5"/>
        </w:numPr>
        <w:rPr>
          <w:rFonts w:asciiTheme="minorHAnsi" w:hAnsiTheme="minorHAnsi" w:cstheme="minorHAnsi"/>
          <w:sz w:val="20"/>
          <w:szCs w:val="20"/>
        </w:rPr>
      </w:pPr>
      <w:r w:rsidRPr="007B2516">
        <w:rPr>
          <w:rFonts w:asciiTheme="minorHAnsi" w:hAnsiTheme="minorHAnsi" w:cstheme="minorHAnsi"/>
          <w:sz w:val="20"/>
          <w:szCs w:val="20"/>
        </w:rPr>
        <w:t>Zákonný zástupce dítěte, které bude plnit povinnost předškolního vzdělávání jiným způsobem, je povinen oznámit tuto skutečnost řediteli spádové MŠ nejpozději 3 měsíce před počátkem školního roku, kterým začíná povinnost předškolního vzdělávání. Výdaje individuálního vzdělávání hradí zákonný zástupce s výjimkou speciálních kompenzačních pomůcek.</w:t>
      </w:r>
    </w:p>
    <w:p w14:paraId="1B00367D" w14:textId="77777777" w:rsidR="007B2516" w:rsidRPr="007B2516" w:rsidRDefault="007B2516" w:rsidP="007B2516">
      <w:pPr>
        <w:pStyle w:val="font8"/>
        <w:numPr>
          <w:ilvl w:val="0"/>
          <w:numId w:val="5"/>
        </w:numPr>
        <w:rPr>
          <w:rFonts w:asciiTheme="minorHAnsi" w:hAnsiTheme="minorHAnsi" w:cstheme="minorHAnsi"/>
          <w:sz w:val="23"/>
          <w:szCs w:val="23"/>
        </w:rPr>
      </w:pPr>
      <w:r w:rsidRPr="007B2516">
        <w:rPr>
          <w:rFonts w:asciiTheme="minorHAnsi" w:hAnsiTheme="minorHAnsi" w:cstheme="minorHAnsi"/>
          <w:sz w:val="20"/>
          <w:szCs w:val="20"/>
        </w:rPr>
        <w:t>Má-li být dítě individuálně vzděláváno převážnou část školního roku, je zákonný zástupce povinen toto oznámení učinit nejpozději 3 měsíce před počátkem školního</w:t>
      </w:r>
      <w:r w:rsidRPr="007B2516">
        <w:rPr>
          <w:rFonts w:asciiTheme="minorHAnsi" w:hAnsiTheme="minorHAnsi" w:cstheme="minorHAnsi"/>
          <w:sz w:val="23"/>
          <w:szCs w:val="23"/>
        </w:rPr>
        <w:t xml:space="preserve"> roku.</w:t>
      </w:r>
    </w:p>
    <w:p w14:paraId="7237247C" w14:textId="77777777" w:rsidR="007B2516" w:rsidRPr="007B2516" w:rsidRDefault="007B2516" w:rsidP="007B2516">
      <w:pPr>
        <w:pStyle w:val="font8"/>
        <w:numPr>
          <w:ilvl w:val="0"/>
          <w:numId w:val="5"/>
        </w:numPr>
        <w:rPr>
          <w:rFonts w:asciiTheme="minorHAnsi" w:hAnsiTheme="minorHAnsi" w:cstheme="minorHAnsi"/>
          <w:sz w:val="20"/>
          <w:szCs w:val="20"/>
        </w:rPr>
      </w:pPr>
      <w:r w:rsidRPr="007B2516">
        <w:rPr>
          <w:rFonts w:asciiTheme="minorHAnsi" w:hAnsiTheme="minorHAnsi" w:cstheme="minorHAnsi"/>
          <w:sz w:val="23"/>
          <w:szCs w:val="23"/>
        </w:rPr>
        <w:t xml:space="preserve">V </w:t>
      </w:r>
      <w:r w:rsidRPr="007B2516">
        <w:rPr>
          <w:rFonts w:asciiTheme="minorHAnsi" w:hAnsiTheme="minorHAnsi" w:cstheme="minorHAnsi"/>
          <w:sz w:val="20"/>
          <w:szCs w:val="20"/>
        </w:rPr>
        <w:t>průběhu školního roku lze zahájit individuální vzdělávání nejdříve ode dne, kdy bylo oznámení o individuálním vzdělávání doručeno řediteli MŠ.</w:t>
      </w:r>
    </w:p>
    <w:p w14:paraId="487FA966" w14:textId="77777777" w:rsidR="007B2516" w:rsidRPr="007B2516" w:rsidRDefault="007B2516" w:rsidP="007B2516">
      <w:pPr>
        <w:pStyle w:val="font8"/>
        <w:numPr>
          <w:ilvl w:val="0"/>
          <w:numId w:val="5"/>
        </w:numPr>
        <w:rPr>
          <w:rFonts w:asciiTheme="minorHAnsi" w:hAnsiTheme="minorHAnsi" w:cstheme="minorHAnsi"/>
          <w:sz w:val="20"/>
          <w:szCs w:val="20"/>
        </w:rPr>
      </w:pPr>
      <w:r w:rsidRPr="007B2516">
        <w:rPr>
          <w:rFonts w:asciiTheme="minorHAnsi" w:hAnsiTheme="minorHAnsi" w:cstheme="minorHAnsi"/>
          <w:sz w:val="20"/>
          <w:szCs w:val="20"/>
        </w:rPr>
        <w:t>Ředitel MŠ zákonnému zástupci doporučí oblasti, v nichž se má dítě individuálně vzdělávat.</w:t>
      </w:r>
    </w:p>
    <w:p w14:paraId="64928DBC" w14:textId="77777777" w:rsidR="007B2516" w:rsidRPr="007B2516" w:rsidRDefault="007B2516" w:rsidP="007B2516">
      <w:pPr>
        <w:pStyle w:val="font8"/>
        <w:numPr>
          <w:ilvl w:val="0"/>
          <w:numId w:val="5"/>
        </w:numPr>
        <w:rPr>
          <w:rFonts w:asciiTheme="minorHAnsi" w:hAnsiTheme="minorHAnsi" w:cstheme="minorHAnsi"/>
          <w:sz w:val="23"/>
          <w:szCs w:val="23"/>
        </w:rPr>
      </w:pPr>
      <w:r w:rsidRPr="007B2516">
        <w:rPr>
          <w:rFonts w:asciiTheme="minorHAnsi" w:hAnsiTheme="minorHAnsi" w:cstheme="minorHAnsi"/>
          <w:sz w:val="20"/>
          <w:szCs w:val="20"/>
        </w:rPr>
        <w:t>MŠ ověří úroveň osvojování očekávaných výstupů v jednotlivých oblastech, případně doporučí další postup při vzdělávání. Způsob a termíny ověření</w:t>
      </w:r>
      <w:r w:rsidRPr="007B2516">
        <w:rPr>
          <w:rFonts w:asciiTheme="minorHAnsi" w:hAnsiTheme="minorHAnsi" w:cstheme="minorHAnsi"/>
          <w:sz w:val="23"/>
          <w:szCs w:val="23"/>
        </w:rPr>
        <w:t xml:space="preserve"> stanoví školní řád MŠ.</w:t>
      </w:r>
    </w:p>
    <w:p w14:paraId="655463C6" w14:textId="77777777" w:rsidR="007B2516" w:rsidRPr="007B2516" w:rsidRDefault="007B2516" w:rsidP="007B2516">
      <w:pPr>
        <w:pStyle w:val="font8"/>
        <w:numPr>
          <w:ilvl w:val="0"/>
          <w:numId w:val="5"/>
        </w:numPr>
        <w:rPr>
          <w:rFonts w:asciiTheme="minorHAnsi" w:hAnsiTheme="minorHAnsi" w:cstheme="minorHAnsi"/>
          <w:sz w:val="20"/>
          <w:szCs w:val="20"/>
        </w:rPr>
      </w:pPr>
      <w:r w:rsidRPr="007B2516">
        <w:rPr>
          <w:rFonts w:asciiTheme="minorHAnsi" w:hAnsiTheme="minorHAnsi" w:cstheme="minorHAnsi"/>
          <w:sz w:val="20"/>
          <w:szCs w:val="20"/>
        </w:rPr>
        <w:t>Zákonný zástupce dítěte je povinen zajistit účast dítě u ověření. Pokud zákonný zástupce nezajistí účast dítě u ověření ani v náhradním termínu, ředitel MŠ ukončí individuální vzdělávání</w:t>
      </w:r>
      <w:r w:rsidRPr="007B2516">
        <w:rPr>
          <w:sz w:val="20"/>
          <w:szCs w:val="20"/>
        </w:rPr>
        <w:t xml:space="preserve"> ve správním </w:t>
      </w:r>
      <w:r w:rsidRPr="007B2516">
        <w:rPr>
          <w:rFonts w:asciiTheme="minorHAnsi" w:hAnsiTheme="minorHAnsi" w:cstheme="minorHAnsi"/>
          <w:sz w:val="20"/>
          <w:szCs w:val="20"/>
        </w:rPr>
        <w:lastRenderedPageBreak/>
        <w:t>řízení. Po ukončení individuálního vzdělávání z výše uvedeného důvodu nelze již dítě opětovně individuálně vzdělávat. Odvolání proti rozhodnutí ředitele MŠ nemá odkladný účinek.</w:t>
      </w:r>
    </w:p>
    <w:p w14:paraId="71849425" w14:textId="77777777" w:rsidR="007B2516" w:rsidRPr="007B2516" w:rsidRDefault="007B2516" w:rsidP="007B2516">
      <w:pPr>
        <w:pStyle w:val="font8"/>
        <w:numPr>
          <w:ilvl w:val="0"/>
          <w:numId w:val="5"/>
        </w:numPr>
        <w:rPr>
          <w:rFonts w:asciiTheme="minorHAnsi" w:hAnsiTheme="minorHAnsi" w:cstheme="minorHAnsi"/>
          <w:sz w:val="20"/>
          <w:szCs w:val="20"/>
        </w:rPr>
      </w:pPr>
      <w:r w:rsidRPr="007B2516">
        <w:rPr>
          <w:rFonts w:asciiTheme="minorHAnsi" w:hAnsiTheme="minorHAnsi" w:cstheme="minorHAnsi"/>
          <w:sz w:val="20"/>
          <w:szCs w:val="20"/>
        </w:rPr>
        <w:t>Zákonný zástupce dítěte spáchá přestupek (pokuta 5 000 Kč), pokud:</w:t>
      </w:r>
    </w:p>
    <w:p w14:paraId="06343AE4" w14:textId="77777777" w:rsidR="007B2516" w:rsidRPr="007B2516" w:rsidRDefault="007B2516" w:rsidP="007B2516">
      <w:pPr>
        <w:pStyle w:val="font8"/>
        <w:numPr>
          <w:ilvl w:val="0"/>
          <w:numId w:val="6"/>
        </w:numPr>
        <w:ind w:left="1320"/>
        <w:rPr>
          <w:rFonts w:asciiTheme="minorHAnsi" w:hAnsiTheme="minorHAnsi" w:cstheme="minorHAnsi"/>
          <w:sz w:val="20"/>
          <w:szCs w:val="20"/>
        </w:rPr>
      </w:pPr>
      <w:r w:rsidRPr="007B2516">
        <w:rPr>
          <w:rFonts w:asciiTheme="minorHAnsi" w:hAnsiTheme="minorHAnsi" w:cstheme="minorHAnsi"/>
          <w:sz w:val="20"/>
          <w:szCs w:val="20"/>
        </w:rPr>
        <w:t>Nepřihlásí dítě k zápisu k povinné školní docházce.</w:t>
      </w:r>
    </w:p>
    <w:p w14:paraId="1CC40297" w14:textId="77777777" w:rsidR="007B2516" w:rsidRPr="007B2516" w:rsidRDefault="007B2516" w:rsidP="007B2516">
      <w:pPr>
        <w:pStyle w:val="font8"/>
        <w:numPr>
          <w:ilvl w:val="0"/>
          <w:numId w:val="6"/>
        </w:numPr>
        <w:ind w:left="1320"/>
        <w:rPr>
          <w:rFonts w:asciiTheme="minorHAnsi" w:hAnsiTheme="minorHAnsi" w:cstheme="minorHAnsi"/>
          <w:sz w:val="20"/>
          <w:szCs w:val="20"/>
        </w:rPr>
      </w:pPr>
      <w:r w:rsidRPr="007B2516">
        <w:rPr>
          <w:rFonts w:asciiTheme="minorHAnsi" w:hAnsiTheme="minorHAnsi" w:cstheme="minorHAnsi"/>
          <w:sz w:val="20"/>
          <w:szCs w:val="20"/>
        </w:rPr>
        <w:t>Nepřihlásí dítě k povinnému předškolnímu vzdělávání.</w:t>
      </w:r>
    </w:p>
    <w:p w14:paraId="12C4BAC7" w14:textId="070C82A9" w:rsidR="00321478" w:rsidRPr="007B2516" w:rsidRDefault="007B2516" w:rsidP="007B2516">
      <w:pPr>
        <w:pStyle w:val="font8"/>
        <w:numPr>
          <w:ilvl w:val="0"/>
          <w:numId w:val="6"/>
        </w:numPr>
        <w:ind w:left="1320"/>
        <w:rPr>
          <w:rFonts w:asciiTheme="minorHAnsi" w:hAnsiTheme="minorHAnsi" w:cstheme="minorHAnsi"/>
          <w:sz w:val="20"/>
          <w:szCs w:val="20"/>
        </w:rPr>
      </w:pPr>
      <w:r w:rsidRPr="007B2516">
        <w:rPr>
          <w:rFonts w:asciiTheme="minorHAnsi" w:hAnsiTheme="minorHAnsi" w:cstheme="minorHAnsi"/>
          <w:sz w:val="20"/>
          <w:szCs w:val="20"/>
        </w:rPr>
        <w:t>Zanedbá péči o povinné předškolní vzdělávání dít</w:t>
      </w:r>
      <w:r w:rsidRPr="007B2516">
        <w:rPr>
          <w:rFonts w:asciiTheme="minorHAnsi" w:hAnsiTheme="minorHAnsi" w:cstheme="minorHAnsi"/>
          <w:sz w:val="20"/>
          <w:szCs w:val="20"/>
        </w:rPr>
        <w:t>ěte</w:t>
      </w:r>
    </w:p>
    <w:p w14:paraId="203E0E2E" w14:textId="77777777" w:rsidR="00321478" w:rsidRPr="007B2516" w:rsidRDefault="00321478" w:rsidP="00321478">
      <w:pPr>
        <w:pStyle w:val="Zkladntext2"/>
        <w:rPr>
          <w:rFonts w:asciiTheme="minorHAnsi" w:hAnsiTheme="minorHAnsi" w:cstheme="minorHAnsi"/>
          <w:b/>
          <w:bCs/>
          <w:sz w:val="18"/>
          <w:szCs w:val="18"/>
        </w:rPr>
      </w:pPr>
    </w:p>
    <w:p w14:paraId="07B2C2CC" w14:textId="77777777" w:rsidR="00321478" w:rsidRPr="007B2516" w:rsidRDefault="00321478" w:rsidP="00321478">
      <w:pPr>
        <w:rPr>
          <w:rFonts w:cstheme="minorHAnsi"/>
          <w:b/>
          <w:bCs/>
          <w:sz w:val="18"/>
          <w:szCs w:val="18"/>
        </w:rPr>
      </w:pPr>
    </w:p>
    <w:p w14:paraId="6FE7B58B" w14:textId="77777777" w:rsidR="00321478" w:rsidRDefault="00321478" w:rsidP="00321478">
      <w:pPr>
        <w:rPr>
          <w:b/>
          <w:bCs/>
        </w:rPr>
      </w:pPr>
    </w:p>
    <w:p w14:paraId="272C807F" w14:textId="77777777" w:rsidR="00321478" w:rsidRDefault="00321478" w:rsidP="00321478">
      <w:pPr>
        <w:rPr>
          <w:b/>
          <w:bCs/>
        </w:rPr>
      </w:pPr>
    </w:p>
    <w:p w14:paraId="714A4A4C" w14:textId="77777777" w:rsidR="00321478" w:rsidRDefault="00321478" w:rsidP="00321478">
      <w:pPr>
        <w:rPr>
          <w:b/>
          <w:bCs/>
        </w:rPr>
      </w:pPr>
    </w:p>
    <w:p w14:paraId="309FC9A2" w14:textId="3C2D29C9" w:rsidR="008004F5" w:rsidRPr="008004F5" w:rsidRDefault="008004F5" w:rsidP="008004F5">
      <w:pPr>
        <w:pBdr>
          <w:bottom w:val="single" w:sz="6" w:space="1" w:color="auto"/>
        </w:pBdr>
        <w:rPr>
          <w:rStyle w:val="Zdraznnintenzivn"/>
          <w:b/>
          <w:bCs/>
          <w:sz w:val="28"/>
          <w:szCs w:val="28"/>
        </w:rPr>
      </w:pPr>
      <w:proofErr w:type="spellStart"/>
      <w:r w:rsidRPr="008004F5">
        <w:rPr>
          <w:rStyle w:val="Zdraznnintenzivn"/>
          <w:b/>
          <w:bCs/>
          <w:sz w:val="28"/>
          <w:szCs w:val="28"/>
        </w:rPr>
        <w:t>Kriteria</w:t>
      </w:r>
      <w:proofErr w:type="spellEnd"/>
      <w:r w:rsidRPr="008004F5">
        <w:rPr>
          <w:rStyle w:val="Zdraznnintenzivn"/>
          <w:b/>
          <w:bCs/>
          <w:sz w:val="28"/>
          <w:szCs w:val="28"/>
        </w:rPr>
        <w:t xml:space="preserve"> pro přijímací řízení na školní rok 20</w:t>
      </w:r>
      <w:r w:rsidRPr="008004F5">
        <w:rPr>
          <w:rStyle w:val="Zdraznnintenzivn"/>
          <w:b/>
          <w:bCs/>
          <w:sz w:val="28"/>
          <w:szCs w:val="28"/>
        </w:rPr>
        <w:t>21</w:t>
      </w:r>
      <w:r w:rsidRPr="008004F5">
        <w:rPr>
          <w:rStyle w:val="Zdraznnintenzivn"/>
          <w:b/>
          <w:bCs/>
          <w:sz w:val="28"/>
          <w:szCs w:val="28"/>
        </w:rPr>
        <w:t xml:space="preserve"> -202</w:t>
      </w:r>
      <w:r w:rsidRPr="008004F5">
        <w:rPr>
          <w:rStyle w:val="Zdraznnintenzivn"/>
          <w:b/>
          <w:bCs/>
          <w:sz w:val="28"/>
          <w:szCs w:val="28"/>
        </w:rPr>
        <w:t>2</w:t>
      </w:r>
    </w:p>
    <w:p w14:paraId="7D070E3C" w14:textId="77777777" w:rsidR="008004F5" w:rsidRPr="00A801AD" w:rsidRDefault="008004F5" w:rsidP="008004F5">
      <w:pPr>
        <w:rPr>
          <w:b/>
          <w:sz w:val="20"/>
          <w:szCs w:val="20"/>
        </w:rPr>
      </w:pPr>
    </w:p>
    <w:p w14:paraId="12BA1174" w14:textId="77777777" w:rsidR="008004F5" w:rsidRPr="00A801AD" w:rsidRDefault="008004F5" w:rsidP="008004F5">
      <w:pPr>
        <w:rPr>
          <w:sz w:val="20"/>
          <w:szCs w:val="20"/>
        </w:rPr>
      </w:pPr>
      <w:r w:rsidRPr="00A801AD">
        <w:rPr>
          <w:sz w:val="20"/>
          <w:szCs w:val="20"/>
        </w:rPr>
        <w:t xml:space="preserve">Ředitelka Mateřské školy Milonice, příspěvkové organizace stanovuje následující </w:t>
      </w:r>
      <w:proofErr w:type="spellStart"/>
      <w:r w:rsidRPr="00A801AD">
        <w:rPr>
          <w:sz w:val="20"/>
          <w:szCs w:val="20"/>
        </w:rPr>
        <w:t>kriteria</w:t>
      </w:r>
      <w:proofErr w:type="spellEnd"/>
      <w:r w:rsidRPr="00A801AD">
        <w:rPr>
          <w:sz w:val="20"/>
          <w:szCs w:val="20"/>
        </w:rPr>
        <w:t>, podle kterých bude postupovat při rozhodování o přijetí dítěte k předškolnímu vzdělávání v mateřské škole v případech, kdy počet žádostí podaných zákonnými zástupci dětí o přijetí překročí stanovenou kapacitu maximálního počtu dětí pro mateřskou školu.</w:t>
      </w:r>
    </w:p>
    <w:p w14:paraId="7326002B" w14:textId="77777777" w:rsidR="008004F5" w:rsidRDefault="008004F5" w:rsidP="008004F5">
      <w:pPr>
        <w:rPr>
          <w:sz w:val="20"/>
          <w:szCs w:val="20"/>
        </w:rPr>
      </w:pPr>
      <w:r w:rsidRPr="008004F5">
        <w:rPr>
          <w:b/>
          <w:bCs/>
          <w:sz w:val="20"/>
          <w:szCs w:val="20"/>
        </w:rPr>
        <w:t>Předškolní vzdělávání se organizuje pro děti ve věku zpravidla od 3 -6 let, nejdříve však pro děti od 2 let.</w:t>
      </w:r>
      <w:r w:rsidRPr="008004F5">
        <w:rPr>
          <w:b/>
          <w:bCs/>
          <w:sz w:val="20"/>
          <w:szCs w:val="20"/>
        </w:rPr>
        <w:t xml:space="preserve"> Dítě mladší 3 let nemá na přijetí do mateřské školy právní nárok</w:t>
      </w:r>
      <w:r>
        <w:rPr>
          <w:sz w:val="20"/>
          <w:szCs w:val="20"/>
        </w:rPr>
        <w:t>.</w:t>
      </w:r>
    </w:p>
    <w:p w14:paraId="073C5A26" w14:textId="4D3130B2" w:rsidR="008004F5" w:rsidRDefault="008004F5" w:rsidP="008004F5">
      <w:pPr>
        <w:rPr>
          <w:sz w:val="20"/>
          <w:szCs w:val="20"/>
        </w:rPr>
      </w:pPr>
      <w:r w:rsidRPr="008004F5">
        <w:rPr>
          <w:b/>
          <w:bCs/>
          <w:sz w:val="20"/>
          <w:szCs w:val="20"/>
        </w:rPr>
        <w:t xml:space="preserve"> Od počátku školního roku, který následuje po dni, kdy dítě dosáhne  pátého roku věku, do zahájení povinné školní docházky dítěte je předškolní vzdělávání povinné, není –</w:t>
      </w:r>
      <w:proofErr w:type="spellStart"/>
      <w:r w:rsidRPr="008004F5">
        <w:rPr>
          <w:b/>
          <w:bCs/>
          <w:sz w:val="20"/>
          <w:szCs w:val="20"/>
        </w:rPr>
        <w:t>li</w:t>
      </w:r>
      <w:proofErr w:type="spellEnd"/>
      <w:r w:rsidRPr="008004F5">
        <w:rPr>
          <w:b/>
          <w:bCs/>
          <w:sz w:val="20"/>
          <w:szCs w:val="20"/>
        </w:rPr>
        <w:t xml:space="preserve"> stanoveno jinak. Zákonný zástupce je tak povinen přihlásit dítě k zápisu k předškolnímu vzdělávání v kalendářním roce ve kterém začíná povinnost</w:t>
      </w:r>
      <w:r w:rsidRPr="00A801AD">
        <w:rPr>
          <w:sz w:val="20"/>
          <w:szCs w:val="20"/>
        </w:rPr>
        <w:t xml:space="preserve"> </w:t>
      </w:r>
      <w:r w:rsidRPr="008004F5">
        <w:rPr>
          <w:b/>
          <w:bCs/>
          <w:sz w:val="20"/>
          <w:szCs w:val="20"/>
        </w:rPr>
        <w:t>předškolního vzdělávání dítěte.</w:t>
      </w:r>
      <w:r w:rsidRPr="00A801AD">
        <w:rPr>
          <w:sz w:val="20"/>
          <w:szCs w:val="20"/>
        </w:rPr>
        <w:t xml:space="preserve"> Dítě</w:t>
      </w:r>
      <w:r>
        <w:rPr>
          <w:sz w:val="20"/>
          <w:szCs w:val="20"/>
        </w:rPr>
        <w:t xml:space="preserve"> </w:t>
      </w:r>
      <w:r w:rsidRPr="00A801AD">
        <w:rPr>
          <w:sz w:val="20"/>
          <w:szCs w:val="20"/>
        </w:rPr>
        <w:t>pro které je předškolní vzdělávání povinné se vzdělává ve spádové mateřské škole, kde má dítě místo trvalého pobytu( v případě cizince místo pobytu).Pokud zákonný zástupce nezvolí pro dítě jinou mateřskou školu nebo jiný způsob povinného předškolního vzdělávání.</w:t>
      </w:r>
      <w:r>
        <w:rPr>
          <w:sz w:val="20"/>
          <w:szCs w:val="20"/>
        </w:rPr>
        <w:t xml:space="preserve"> </w:t>
      </w:r>
      <w:r w:rsidRPr="00A801AD">
        <w:rPr>
          <w:sz w:val="20"/>
          <w:szCs w:val="20"/>
        </w:rPr>
        <w:t>Je-li dítě přijato do jiné než spádové m</w:t>
      </w:r>
      <w:r>
        <w:rPr>
          <w:sz w:val="20"/>
          <w:szCs w:val="20"/>
        </w:rPr>
        <w:t>a</w:t>
      </w:r>
      <w:r w:rsidRPr="00A801AD">
        <w:rPr>
          <w:sz w:val="20"/>
          <w:szCs w:val="20"/>
        </w:rPr>
        <w:t>teřské školy, oznámí ředitel této školy tuto skutečnost bez zbytečného odkladu řediteli spádové mateřské školy.</w:t>
      </w:r>
      <w:r>
        <w:rPr>
          <w:sz w:val="20"/>
          <w:szCs w:val="20"/>
        </w:rPr>
        <w:t xml:space="preserve"> </w:t>
      </w:r>
      <w:r w:rsidRPr="00A801AD">
        <w:rPr>
          <w:sz w:val="20"/>
          <w:szCs w:val="20"/>
        </w:rPr>
        <w:t>Toto ustanovení se netýká dětí, které již do mateřské školy docházejí.</w:t>
      </w:r>
    </w:p>
    <w:p w14:paraId="315B1077" w14:textId="77777777" w:rsidR="008004F5" w:rsidRDefault="008004F5" w:rsidP="008004F5">
      <w:pPr>
        <w:rPr>
          <w:sz w:val="20"/>
          <w:szCs w:val="20"/>
        </w:rPr>
      </w:pPr>
    </w:p>
    <w:tbl>
      <w:tblPr>
        <w:tblStyle w:val="Mkatabulky"/>
        <w:tblW w:w="0" w:type="auto"/>
        <w:tblLook w:val="04A0" w:firstRow="1" w:lastRow="0" w:firstColumn="1" w:lastColumn="0" w:noHBand="0" w:noVBand="1"/>
      </w:tblPr>
      <w:tblGrid>
        <w:gridCol w:w="3023"/>
        <w:gridCol w:w="3007"/>
        <w:gridCol w:w="2996"/>
        <w:gridCol w:w="36"/>
      </w:tblGrid>
      <w:tr w:rsidR="008004F5" w14:paraId="03E3B9E8" w14:textId="77777777" w:rsidTr="002B7D0D">
        <w:tc>
          <w:tcPr>
            <w:tcW w:w="3070" w:type="dxa"/>
          </w:tcPr>
          <w:p w14:paraId="0D93629A" w14:textId="77777777" w:rsidR="008004F5" w:rsidRPr="00A801AD" w:rsidRDefault="008004F5" w:rsidP="002B7D0D">
            <w:pPr>
              <w:rPr>
                <w:sz w:val="24"/>
                <w:szCs w:val="24"/>
              </w:rPr>
            </w:pPr>
            <w:proofErr w:type="spellStart"/>
            <w:r w:rsidRPr="00A801AD">
              <w:rPr>
                <w:sz w:val="24"/>
                <w:szCs w:val="24"/>
              </w:rPr>
              <w:t>Kriteria</w:t>
            </w:r>
            <w:proofErr w:type="spellEnd"/>
            <w:r w:rsidRPr="00A801AD">
              <w:rPr>
                <w:sz w:val="24"/>
                <w:szCs w:val="24"/>
              </w:rPr>
              <w:t xml:space="preserve"> přijetí k předškolnímu vzdělávání</w:t>
            </w:r>
          </w:p>
        </w:tc>
        <w:tc>
          <w:tcPr>
            <w:tcW w:w="3071" w:type="dxa"/>
          </w:tcPr>
          <w:p w14:paraId="6A3A585A" w14:textId="77777777" w:rsidR="008004F5" w:rsidRPr="00A801AD" w:rsidRDefault="008004F5" w:rsidP="002B7D0D">
            <w:pPr>
              <w:rPr>
                <w:sz w:val="24"/>
                <w:szCs w:val="24"/>
              </w:rPr>
            </w:pPr>
            <w:r w:rsidRPr="00A801AD">
              <w:rPr>
                <w:sz w:val="24"/>
                <w:szCs w:val="24"/>
              </w:rPr>
              <w:t>Bodové hodnocení</w:t>
            </w:r>
          </w:p>
        </w:tc>
        <w:tc>
          <w:tcPr>
            <w:tcW w:w="3071" w:type="dxa"/>
            <w:gridSpan w:val="2"/>
          </w:tcPr>
          <w:p w14:paraId="5B5C6D8E" w14:textId="77777777" w:rsidR="008004F5" w:rsidRPr="00A801AD" w:rsidRDefault="008004F5" w:rsidP="002B7D0D">
            <w:pPr>
              <w:rPr>
                <w:sz w:val="24"/>
                <w:szCs w:val="24"/>
              </w:rPr>
            </w:pPr>
            <w:r w:rsidRPr="00A801AD">
              <w:rPr>
                <w:sz w:val="24"/>
                <w:szCs w:val="24"/>
              </w:rPr>
              <w:t>Získané body</w:t>
            </w:r>
          </w:p>
        </w:tc>
      </w:tr>
      <w:tr w:rsidR="008004F5" w14:paraId="1C61C393" w14:textId="77777777" w:rsidTr="002B7D0D">
        <w:tc>
          <w:tcPr>
            <w:tcW w:w="3070" w:type="dxa"/>
          </w:tcPr>
          <w:p w14:paraId="525F9A2D" w14:textId="6D197F3F" w:rsidR="008004F5" w:rsidRDefault="008004F5" w:rsidP="002B7D0D">
            <w:pPr>
              <w:rPr>
                <w:sz w:val="20"/>
                <w:szCs w:val="20"/>
              </w:rPr>
            </w:pPr>
            <w:r>
              <w:rPr>
                <w:sz w:val="20"/>
                <w:szCs w:val="20"/>
              </w:rPr>
              <w:t>Dle zákona č. 561/2004 Sb., v platném znění se přednostně přijímají děti k povinnému předškolnímu vzdělávání, které k 31.8. dosáhly vě</w:t>
            </w:r>
            <w:r w:rsidR="008B2A9C">
              <w:rPr>
                <w:sz w:val="20"/>
                <w:szCs w:val="20"/>
              </w:rPr>
              <w:t>k</w:t>
            </w:r>
            <w:r>
              <w:rPr>
                <w:sz w:val="20"/>
                <w:szCs w:val="20"/>
              </w:rPr>
              <w:t xml:space="preserve"> 5 let a mají trvalé bydliště v Milonicích</w:t>
            </w:r>
          </w:p>
        </w:tc>
        <w:tc>
          <w:tcPr>
            <w:tcW w:w="3071" w:type="dxa"/>
          </w:tcPr>
          <w:p w14:paraId="38AA8039" w14:textId="77777777" w:rsidR="008004F5" w:rsidRPr="007B2516" w:rsidRDefault="008004F5" w:rsidP="002B7D0D">
            <w:pPr>
              <w:rPr>
                <w:sz w:val="20"/>
                <w:szCs w:val="20"/>
              </w:rPr>
            </w:pPr>
            <w:r w:rsidRPr="007B2516">
              <w:rPr>
                <w:sz w:val="20"/>
                <w:szCs w:val="20"/>
              </w:rPr>
              <w:t xml:space="preserve"> </w:t>
            </w:r>
          </w:p>
          <w:p w14:paraId="0005D650" w14:textId="77777777" w:rsidR="008004F5" w:rsidRPr="007B2516" w:rsidRDefault="008004F5" w:rsidP="002B7D0D">
            <w:pPr>
              <w:rPr>
                <w:sz w:val="20"/>
                <w:szCs w:val="20"/>
              </w:rPr>
            </w:pPr>
            <w:r w:rsidRPr="007B2516">
              <w:rPr>
                <w:sz w:val="20"/>
                <w:szCs w:val="20"/>
              </w:rPr>
              <w:t>20 bodů</w:t>
            </w:r>
          </w:p>
        </w:tc>
        <w:tc>
          <w:tcPr>
            <w:tcW w:w="3071" w:type="dxa"/>
            <w:gridSpan w:val="2"/>
          </w:tcPr>
          <w:p w14:paraId="7AFB791A" w14:textId="77777777" w:rsidR="008004F5" w:rsidRDefault="008004F5" w:rsidP="002B7D0D">
            <w:pPr>
              <w:rPr>
                <w:sz w:val="20"/>
                <w:szCs w:val="20"/>
              </w:rPr>
            </w:pPr>
          </w:p>
        </w:tc>
      </w:tr>
      <w:tr w:rsidR="008004F5" w14:paraId="4B9931D3" w14:textId="77777777" w:rsidTr="002B7D0D">
        <w:tc>
          <w:tcPr>
            <w:tcW w:w="3070" w:type="dxa"/>
          </w:tcPr>
          <w:p w14:paraId="6D9899AB" w14:textId="77777777" w:rsidR="008004F5" w:rsidRDefault="008004F5" w:rsidP="002B7D0D">
            <w:pPr>
              <w:rPr>
                <w:sz w:val="20"/>
                <w:szCs w:val="20"/>
              </w:rPr>
            </w:pPr>
            <w:r>
              <w:rPr>
                <w:sz w:val="20"/>
                <w:szCs w:val="20"/>
              </w:rPr>
              <w:t>Dále se přednostně přijímají děti k pravidelné docházce s trvalým bydlištěm v Milonicích, které nejpozději k 31.8. dosáhly věku  4 let</w:t>
            </w:r>
          </w:p>
        </w:tc>
        <w:tc>
          <w:tcPr>
            <w:tcW w:w="3071" w:type="dxa"/>
          </w:tcPr>
          <w:p w14:paraId="124C28F7" w14:textId="77777777" w:rsidR="008004F5" w:rsidRPr="007B2516" w:rsidRDefault="008004F5" w:rsidP="002B7D0D">
            <w:pPr>
              <w:rPr>
                <w:sz w:val="20"/>
                <w:szCs w:val="20"/>
              </w:rPr>
            </w:pPr>
            <w:r w:rsidRPr="007B2516">
              <w:rPr>
                <w:sz w:val="20"/>
                <w:szCs w:val="20"/>
              </w:rPr>
              <w:t xml:space="preserve"> 15 bodů</w:t>
            </w:r>
          </w:p>
        </w:tc>
        <w:tc>
          <w:tcPr>
            <w:tcW w:w="3071" w:type="dxa"/>
            <w:gridSpan w:val="2"/>
          </w:tcPr>
          <w:p w14:paraId="0ECC3851" w14:textId="77777777" w:rsidR="008004F5" w:rsidRDefault="008004F5" w:rsidP="002B7D0D">
            <w:pPr>
              <w:rPr>
                <w:sz w:val="20"/>
                <w:szCs w:val="20"/>
              </w:rPr>
            </w:pPr>
          </w:p>
        </w:tc>
      </w:tr>
      <w:tr w:rsidR="008004F5" w14:paraId="752359AD" w14:textId="77777777" w:rsidTr="002B7D0D">
        <w:tc>
          <w:tcPr>
            <w:tcW w:w="3070" w:type="dxa"/>
          </w:tcPr>
          <w:p w14:paraId="4F19408C" w14:textId="77777777" w:rsidR="008004F5" w:rsidRDefault="008004F5" w:rsidP="002B7D0D">
            <w:pPr>
              <w:rPr>
                <w:sz w:val="20"/>
                <w:szCs w:val="20"/>
              </w:rPr>
            </w:pPr>
            <w:r>
              <w:rPr>
                <w:sz w:val="20"/>
                <w:szCs w:val="20"/>
              </w:rPr>
              <w:t>Děti k pravidelné celodenní docházce s trvalým bydlištěm v Milonicích, které nejpozději k 31.8. dosáhly věku 3 let</w:t>
            </w:r>
          </w:p>
        </w:tc>
        <w:tc>
          <w:tcPr>
            <w:tcW w:w="3071" w:type="dxa"/>
          </w:tcPr>
          <w:p w14:paraId="16CE0CFC" w14:textId="77777777" w:rsidR="008004F5" w:rsidRPr="007B2516" w:rsidRDefault="008004F5" w:rsidP="002B7D0D">
            <w:pPr>
              <w:rPr>
                <w:sz w:val="20"/>
                <w:szCs w:val="20"/>
              </w:rPr>
            </w:pPr>
            <w:r w:rsidRPr="007B2516">
              <w:rPr>
                <w:sz w:val="20"/>
                <w:szCs w:val="20"/>
              </w:rPr>
              <w:t xml:space="preserve"> 10 bodů</w:t>
            </w:r>
          </w:p>
        </w:tc>
        <w:tc>
          <w:tcPr>
            <w:tcW w:w="3071" w:type="dxa"/>
            <w:gridSpan w:val="2"/>
          </w:tcPr>
          <w:p w14:paraId="79D4D604" w14:textId="77777777" w:rsidR="008004F5" w:rsidRDefault="008004F5" w:rsidP="002B7D0D">
            <w:pPr>
              <w:rPr>
                <w:sz w:val="20"/>
                <w:szCs w:val="20"/>
              </w:rPr>
            </w:pPr>
          </w:p>
        </w:tc>
      </w:tr>
      <w:tr w:rsidR="008004F5" w14:paraId="2B49381D" w14:textId="77777777" w:rsidTr="002B7D0D">
        <w:tc>
          <w:tcPr>
            <w:tcW w:w="3070" w:type="dxa"/>
          </w:tcPr>
          <w:p w14:paraId="6834365C" w14:textId="77777777" w:rsidR="008004F5" w:rsidRDefault="008004F5" w:rsidP="002B7D0D">
            <w:pPr>
              <w:rPr>
                <w:sz w:val="20"/>
                <w:szCs w:val="20"/>
              </w:rPr>
            </w:pPr>
            <w:r>
              <w:rPr>
                <w:sz w:val="20"/>
                <w:szCs w:val="20"/>
              </w:rPr>
              <w:lastRenderedPageBreak/>
              <w:t>Děti k povinnému předškolnímu vzdělávání, které dosáhly věk 5 let s trvalým pobytem mimo obvod</w:t>
            </w:r>
          </w:p>
        </w:tc>
        <w:tc>
          <w:tcPr>
            <w:tcW w:w="3071" w:type="dxa"/>
          </w:tcPr>
          <w:p w14:paraId="361652A5" w14:textId="77777777" w:rsidR="008004F5" w:rsidRPr="008B2A9C" w:rsidRDefault="008004F5" w:rsidP="002B7D0D">
            <w:pPr>
              <w:rPr>
                <w:sz w:val="20"/>
                <w:szCs w:val="20"/>
              </w:rPr>
            </w:pPr>
            <w:r w:rsidRPr="008B2A9C">
              <w:rPr>
                <w:sz w:val="20"/>
                <w:szCs w:val="20"/>
              </w:rPr>
              <w:t>9 bodů</w:t>
            </w:r>
          </w:p>
        </w:tc>
        <w:tc>
          <w:tcPr>
            <w:tcW w:w="3071" w:type="dxa"/>
            <w:gridSpan w:val="2"/>
          </w:tcPr>
          <w:p w14:paraId="116D5B03" w14:textId="77777777" w:rsidR="008004F5" w:rsidRDefault="008004F5" w:rsidP="002B7D0D">
            <w:pPr>
              <w:rPr>
                <w:sz w:val="20"/>
                <w:szCs w:val="20"/>
              </w:rPr>
            </w:pPr>
          </w:p>
        </w:tc>
      </w:tr>
      <w:tr w:rsidR="008004F5" w14:paraId="5FA2FB9F" w14:textId="77777777" w:rsidTr="002B7D0D">
        <w:trPr>
          <w:trHeight w:val="803"/>
        </w:trPr>
        <w:tc>
          <w:tcPr>
            <w:tcW w:w="3070" w:type="dxa"/>
          </w:tcPr>
          <w:p w14:paraId="32FA88F4" w14:textId="77777777" w:rsidR="008004F5" w:rsidRDefault="008004F5" w:rsidP="002B7D0D">
            <w:pPr>
              <w:rPr>
                <w:sz w:val="20"/>
                <w:szCs w:val="20"/>
              </w:rPr>
            </w:pPr>
            <w:r>
              <w:rPr>
                <w:sz w:val="20"/>
                <w:szCs w:val="20"/>
              </w:rPr>
              <w:t>Děti které k 1.9.2020 dosáhly     4let věku s trvalým pobytem mimo obvod</w:t>
            </w:r>
          </w:p>
        </w:tc>
        <w:tc>
          <w:tcPr>
            <w:tcW w:w="3071" w:type="dxa"/>
          </w:tcPr>
          <w:p w14:paraId="5064B901" w14:textId="77777777" w:rsidR="008004F5" w:rsidRPr="008B2A9C" w:rsidRDefault="008004F5" w:rsidP="002B7D0D">
            <w:pPr>
              <w:rPr>
                <w:sz w:val="20"/>
                <w:szCs w:val="20"/>
              </w:rPr>
            </w:pPr>
            <w:r w:rsidRPr="008B2A9C">
              <w:rPr>
                <w:sz w:val="20"/>
                <w:szCs w:val="20"/>
              </w:rPr>
              <w:t>8 bodů</w:t>
            </w:r>
          </w:p>
        </w:tc>
        <w:tc>
          <w:tcPr>
            <w:tcW w:w="3071" w:type="dxa"/>
            <w:gridSpan w:val="2"/>
          </w:tcPr>
          <w:p w14:paraId="431A3654" w14:textId="77777777" w:rsidR="008004F5" w:rsidRDefault="008004F5" w:rsidP="002B7D0D">
            <w:pPr>
              <w:rPr>
                <w:sz w:val="20"/>
                <w:szCs w:val="20"/>
              </w:rPr>
            </w:pPr>
          </w:p>
        </w:tc>
      </w:tr>
      <w:tr w:rsidR="008004F5" w14:paraId="570751BE" w14:textId="77777777" w:rsidTr="002B7D0D">
        <w:tc>
          <w:tcPr>
            <w:tcW w:w="3070" w:type="dxa"/>
          </w:tcPr>
          <w:p w14:paraId="0A9BEB11" w14:textId="77777777" w:rsidR="008004F5" w:rsidRDefault="008004F5" w:rsidP="002B7D0D">
            <w:pPr>
              <w:rPr>
                <w:sz w:val="20"/>
                <w:szCs w:val="20"/>
              </w:rPr>
            </w:pPr>
            <w:r>
              <w:rPr>
                <w:sz w:val="20"/>
                <w:szCs w:val="20"/>
              </w:rPr>
              <w:t>Děti, které dosáhly k 1.9.2020         3 let věku s trvalým pobytem mimo obvod</w:t>
            </w:r>
          </w:p>
        </w:tc>
        <w:tc>
          <w:tcPr>
            <w:tcW w:w="3071" w:type="dxa"/>
          </w:tcPr>
          <w:p w14:paraId="1A9598A9" w14:textId="77777777" w:rsidR="008004F5" w:rsidRPr="008B2A9C" w:rsidRDefault="008004F5" w:rsidP="002B7D0D">
            <w:pPr>
              <w:rPr>
                <w:sz w:val="20"/>
                <w:szCs w:val="20"/>
              </w:rPr>
            </w:pPr>
            <w:r w:rsidRPr="008B2A9C">
              <w:rPr>
                <w:sz w:val="20"/>
                <w:szCs w:val="20"/>
              </w:rPr>
              <w:t>7 bodů</w:t>
            </w:r>
          </w:p>
        </w:tc>
        <w:tc>
          <w:tcPr>
            <w:tcW w:w="3071" w:type="dxa"/>
            <w:gridSpan w:val="2"/>
          </w:tcPr>
          <w:p w14:paraId="780E48AF" w14:textId="77777777" w:rsidR="008004F5" w:rsidRDefault="008004F5" w:rsidP="002B7D0D">
            <w:pPr>
              <w:rPr>
                <w:sz w:val="20"/>
                <w:szCs w:val="20"/>
              </w:rPr>
            </w:pPr>
          </w:p>
        </w:tc>
      </w:tr>
      <w:tr w:rsidR="008004F5" w14:paraId="62EA7A66" w14:textId="77777777" w:rsidTr="002B7D0D">
        <w:tc>
          <w:tcPr>
            <w:tcW w:w="3070" w:type="dxa"/>
          </w:tcPr>
          <w:p w14:paraId="4ED7BCB7" w14:textId="77777777" w:rsidR="008004F5" w:rsidRDefault="008004F5" w:rsidP="002B7D0D">
            <w:pPr>
              <w:rPr>
                <w:sz w:val="20"/>
                <w:szCs w:val="20"/>
              </w:rPr>
            </w:pPr>
            <w:r>
              <w:rPr>
                <w:sz w:val="20"/>
                <w:szCs w:val="20"/>
              </w:rPr>
              <w:t>Děti s trvalým bydlištěm v Milonicích které k 31.12.dosáhnou věk 3 let</w:t>
            </w:r>
          </w:p>
        </w:tc>
        <w:tc>
          <w:tcPr>
            <w:tcW w:w="3071" w:type="dxa"/>
          </w:tcPr>
          <w:p w14:paraId="456F9864" w14:textId="77777777" w:rsidR="008004F5" w:rsidRPr="008B2A9C" w:rsidRDefault="008004F5" w:rsidP="002B7D0D">
            <w:pPr>
              <w:rPr>
                <w:sz w:val="20"/>
                <w:szCs w:val="20"/>
              </w:rPr>
            </w:pPr>
            <w:r w:rsidRPr="008B2A9C">
              <w:rPr>
                <w:sz w:val="20"/>
                <w:szCs w:val="20"/>
              </w:rPr>
              <w:t>6 bodů</w:t>
            </w:r>
          </w:p>
        </w:tc>
        <w:tc>
          <w:tcPr>
            <w:tcW w:w="3071" w:type="dxa"/>
            <w:gridSpan w:val="2"/>
          </w:tcPr>
          <w:p w14:paraId="6535FAFC" w14:textId="77777777" w:rsidR="008004F5" w:rsidRDefault="008004F5" w:rsidP="002B7D0D">
            <w:pPr>
              <w:rPr>
                <w:sz w:val="20"/>
                <w:szCs w:val="20"/>
              </w:rPr>
            </w:pPr>
          </w:p>
        </w:tc>
      </w:tr>
      <w:tr w:rsidR="008004F5" w14:paraId="68C5BED6" w14:textId="77777777" w:rsidTr="002B7D0D">
        <w:trPr>
          <w:gridAfter w:val="1"/>
          <w:wAfter w:w="37" w:type="dxa"/>
        </w:trPr>
        <w:tc>
          <w:tcPr>
            <w:tcW w:w="9212" w:type="dxa"/>
            <w:gridSpan w:val="3"/>
          </w:tcPr>
          <w:p w14:paraId="586687A0" w14:textId="77777777" w:rsidR="008004F5" w:rsidRDefault="008004F5" w:rsidP="002B7D0D">
            <w:pPr>
              <w:rPr>
                <w:sz w:val="20"/>
                <w:szCs w:val="20"/>
              </w:rPr>
            </w:pPr>
            <w:r>
              <w:rPr>
                <w:sz w:val="20"/>
                <w:szCs w:val="20"/>
              </w:rPr>
              <w:t>Děti, které v průběhu školního roku</w:t>
            </w:r>
          </w:p>
          <w:p w14:paraId="706DE687" w14:textId="77777777" w:rsidR="008004F5" w:rsidRPr="00F461BF" w:rsidRDefault="008004F5" w:rsidP="002B7D0D">
            <w:pPr>
              <w:rPr>
                <w:sz w:val="28"/>
                <w:szCs w:val="28"/>
              </w:rPr>
            </w:pPr>
            <w:r>
              <w:rPr>
                <w:sz w:val="20"/>
                <w:szCs w:val="20"/>
              </w:rPr>
              <w:t>dosáhnou věk 3 let s </w:t>
            </w:r>
            <w:r w:rsidRPr="00F461BF">
              <w:rPr>
                <w:sz w:val="20"/>
                <w:szCs w:val="20"/>
              </w:rPr>
              <w:t xml:space="preserve">trvalým   </w:t>
            </w:r>
            <w:r>
              <w:rPr>
                <w:sz w:val="28"/>
                <w:szCs w:val="28"/>
              </w:rPr>
              <w:t xml:space="preserve">          </w:t>
            </w:r>
            <w:r w:rsidRPr="008B2A9C">
              <w:rPr>
                <w:sz w:val="20"/>
                <w:szCs w:val="20"/>
              </w:rPr>
              <w:t xml:space="preserve">  4 body</w:t>
            </w:r>
          </w:p>
          <w:p w14:paraId="4331CE57" w14:textId="77777777" w:rsidR="008004F5" w:rsidRDefault="008004F5" w:rsidP="002B7D0D">
            <w:pPr>
              <w:rPr>
                <w:sz w:val="20"/>
                <w:szCs w:val="20"/>
              </w:rPr>
            </w:pPr>
            <w:r>
              <w:rPr>
                <w:sz w:val="20"/>
                <w:szCs w:val="20"/>
              </w:rPr>
              <w:t>bydlištěm v Milonicích</w:t>
            </w:r>
            <w:commentRangeStart w:id="0"/>
            <w:commentRangeStart w:id="1"/>
            <w:commentRangeStart w:id="2"/>
            <w:commentRangeEnd w:id="0"/>
            <w:r w:rsidR="007B2516">
              <w:rPr>
                <w:rStyle w:val="Odkaznakoment"/>
              </w:rPr>
              <w:commentReference w:id="0"/>
            </w:r>
            <w:commentRangeEnd w:id="1"/>
            <w:r w:rsidR="008B2A9C">
              <w:rPr>
                <w:rStyle w:val="Odkaznakoment"/>
              </w:rPr>
              <w:commentReference w:id="1"/>
            </w:r>
            <w:commentRangeEnd w:id="2"/>
            <w:r w:rsidR="008B2A9C">
              <w:rPr>
                <w:rStyle w:val="Odkaznakoment"/>
              </w:rPr>
              <w:commentReference w:id="2"/>
            </w:r>
          </w:p>
        </w:tc>
      </w:tr>
    </w:tbl>
    <w:p w14:paraId="053712C7" w14:textId="77777777" w:rsidR="008004F5" w:rsidRDefault="008004F5" w:rsidP="008004F5">
      <w:pPr>
        <w:rPr>
          <w:sz w:val="20"/>
          <w:szCs w:val="20"/>
        </w:rPr>
      </w:pPr>
    </w:p>
    <w:p w14:paraId="2CD81983" w14:textId="77777777" w:rsidR="008004F5" w:rsidRDefault="008004F5" w:rsidP="008004F5">
      <w:pPr>
        <w:rPr>
          <w:sz w:val="20"/>
          <w:szCs w:val="20"/>
        </w:rPr>
      </w:pPr>
      <w:r>
        <w:rPr>
          <w:sz w:val="20"/>
          <w:szCs w:val="20"/>
        </w:rPr>
        <w:t xml:space="preserve">Upřednostnění se týká též dětí občanů Evropské unie či občanů třetích zemí, kteří mají hlášeno místo pobytu na území obce. Občané třetích zemí jsou povinni doložit oprávnění k pobytu na území ČR  ve smyslu ustanovení §20odst.2 </w:t>
      </w:r>
      <w:proofErr w:type="spellStart"/>
      <w:r>
        <w:rPr>
          <w:sz w:val="20"/>
          <w:szCs w:val="20"/>
        </w:rPr>
        <w:t>písm.d</w:t>
      </w:r>
      <w:proofErr w:type="spellEnd"/>
      <w:r>
        <w:rPr>
          <w:sz w:val="20"/>
          <w:szCs w:val="20"/>
        </w:rPr>
        <w:t>) školského zákona. Každá přihláška bude bodově ohodnocena, děti budou přijímány podle dosažených bodů.</w:t>
      </w:r>
    </w:p>
    <w:p w14:paraId="7957796C" w14:textId="77777777" w:rsidR="008004F5" w:rsidRDefault="008004F5" w:rsidP="008004F5">
      <w:pPr>
        <w:rPr>
          <w:sz w:val="20"/>
          <w:szCs w:val="20"/>
        </w:rPr>
      </w:pPr>
    </w:p>
    <w:p w14:paraId="2BDA2556" w14:textId="77777777" w:rsidR="008004F5" w:rsidRDefault="008004F5" w:rsidP="008004F5">
      <w:pPr>
        <w:rPr>
          <w:sz w:val="20"/>
          <w:szCs w:val="20"/>
        </w:rPr>
      </w:pPr>
    </w:p>
    <w:p w14:paraId="6AD72CE1" w14:textId="2A618F10" w:rsidR="008004F5" w:rsidRDefault="008004F5" w:rsidP="008004F5">
      <w:pPr>
        <w:rPr>
          <w:sz w:val="20"/>
          <w:szCs w:val="20"/>
        </w:rPr>
      </w:pPr>
      <w:r>
        <w:rPr>
          <w:sz w:val="20"/>
          <w:szCs w:val="20"/>
        </w:rPr>
        <w:t xml:space="preserve">V případě dotazů </w:t>
      </w:r>
      <w:r>
        <w:rPr>
          <w:sz w:val="20"/>
          <w:szCs w:val="20"/>
        </w:rPr>
        <w:t xml:space="preserve">kontaktujte ředitelku školy </w:t>
      </w:r>
      <w:r>
        <w:rPr>
          <w:sz w:val="20"/>
          <w:szCs w:val="20"/>
        </w:rPr>
        <w:t xml:space="preserve"> e- mail : </w:t>
      </w:r>
      <w:hyperlink r:id="rId11" w:history="1">
        <w:r w:rsidRPr="003805C0">
          <w:rPr>
            <w:rStyle w:val="Hypertextovodkaz"/>
            <w:sz w:val="20"/>
            <w:szCs w:val="20"/>
          </w:rPr>
          <w:t>skolkamilonice@seznam.cz</w:t>
        </w:r>
      </w:hyperlink>
    </w:p>
    <w:p w14:paraId="5BE1AF5E" w14:textId="56026DB4" w:rsidR="008004F5" w:rsidRDefault="008004F5" w:rsidP="008004F5">
      <w:pPr>
        <w:rPr>
          <w:sz w:val="20"/>
          <w:szCs w:val="20"/>
        </w:rPr>
      </w:pPr>
      <w:r>
        <w:rPr>
          <w:sz w:val="20"/>
          <w:szCs w:val="20"/>
        </w:rPr>
        <w:t xml:space="preserve">                                               </w:t>
      </w:r>
      <w:r>
        <w:rPr>
          <w:sz w:val="20"/>
          <w:szCs w:val="20"/>
        </w:rPr>
        <w:t>Telefonicky</w:t>
      </w:r>
      <w:r>
        <w:rPr>
          <w:sz w:val="20"/>
          <w:szCs w:val="20"/>
        </w:rPr>
        <w:t xml:space="preserve"> : 777005047</w:t>
      </w:r>
    </w:p>
    <w:p w14:paraId="102C56DE" w14:textId="34E335DB" w:rsidR="00321478" w:rsidRPr="008B2A9C" w:rsidRDefault="008004F5" w:rsidP="00321478">
      <w:pPr>
        <w:rPr>
          <w:sz w:val="20"/>
          <w:szCs w:val="20"/>
        </w:rPr>
      </w:pPr>
      <w:r>
        <w:rPr>
          <w:sz w:val="20"/>
          <w:szCs w:val="20"/>
        </w:rPr>
        <w:t xml:space="preserve">                                         </w:t>
      </w:r>
    </w:p>
    <w:p w14:paraId="100D3527" w14:textId="77777777" w:rsidR="00321478" w:rsidRDefault="00321478" w:rsidP="00321478">
      <w:pPr>
        <w:rPr>
          <w:b/>
          <w:bCs/>
        </w:rPr>
      </w:pPr>
    </w:p>
    <w:p w14:paraId="65BCDCFA" w14:textId="77777777" w:rsidR="00321478" w:rsidRDefault="00321478" w:rsidP="00321478">
      <w:pPr>
        <w:rPr>
          <w:b/>
          <w:bCs/>
        </w:rPr>
      </w:pPr>
    </w:p>
    <w:p w14:paraId="19764B6C" w14:textId="77777777" w:rsidR="00321478" w:rsidRDefault="00321478" w:rsidP="00321478">
      <w:pPr>
        <w:rPr>
          <w:b/>
          <w:bCs/>
        </w:rPr>
      </w:pPr>
    </w:p>
    <w:p w14:paraId="6A383796" w14:textId="77777777" w:rsidR="00321478" w:rsidRDefault="00321478" w:rsidP="00321478">
      <w:pPr>
        <w:rPr>
          <w:b/>
          <w:bCs/>
        </w:rPr>
      </w:pPr>
    </w:p>
    <w:p w14:paraId="75A36A36" w14:textId="5198DC73" w:rsidR="00321478" w:rsidRPr="00321478" w:rsidRDefault="00321478" w:rsidP="000A5844">
      <w:pPr>
        <w:rPr>
          <w:rStyle w:val="Zdraznnintenzivn"/>
          <w:sz w:val="36"/>
          <w:szCs w:val="36"/>
        </w:rPr>
      </w:pPr>
      <w:r w:rsidRPr="00321478">
        <w:rPr>
          <w:rStyle w:val="Zdraznnintenzivn"/>
          <w:sz w:val="36"/>
          <w:szCs w:val="36"/>
        </w:rPr>
        <w:t xml:space="preserve"> </w:t>
      </w:r>
    </w:p>
    <w:sectPr w:rsidR="00321478" w:rsidRPr="00321478">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kolka" w:date="2021-03-16T12:08:00Z" w:initials="s">
    <w:p w14:paraId="73F50243" w14:textId="1964BE07" w:rsidR="007B2516" w:rsidRDefault="007B2516">
      <w:pPr>
        <w:pStyle w:val="Textkomente"/>
      </w:pPr>
      <w:r>
        <w:rPr>
          <w:rStyle w:val="Odkaznakoment"/>
        </w:rPr>
        <w:annotationRef/>
      </w:r>
    </w:p>
  </w:comment>
  <w:comment w:id="1" w:author="skolka" w:date="2021-03-16T12:12:00Z" w:initials="s">
    <w:p w14:paraId="2C94ED0B" w14:textId="68569829" w:rsidR="008B2A9C" w:rsidRDefault="008B2A9C">
      <w:pPr>
        <w:pStyle w:val="Textkomente"/>
      </w:pPr>
      <w:r>
        <w:rPr>
          <w:rStyle w:val="Odkaznakoment"/>
        </w:rPr>
        <w:annotationRef/>
      </w:r>
    </w:p>
  </w:comment>
  <w:comment w:id="2" w:author="skolka" w:date="2021-03-16T12:12:00Z" w:initials="s">
    <w:p w14:paraId="1988E88C" w14:textId="344E0AA4" w:rsidR="008B2A9C" w:rsidRDefault="008B2A9C">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F50243" w15:done="1"/>
  <w15:commentEx w15:paraId="2C94ED0B" w15:paraIdParent="73F50243" w15:done="1"/>
  <w15:commentEx w15:paraId="1988E88C" w15:paraIdParent="73F5024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1E2C" w16cex:dateUtc="2021-03-16T11:08:00Z"/>
  <w16cex:commentExtensible w16cex:durableId="23FB1F3E" w16cex:dateUtc="2021-03-16T11:12:00Z"/>
  <w16cex:commentExtensible w16cex:durableId="23FB1F42" w16cex:dateUtc="2021-03-16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F50243" w16cid:durableId="23FB1E2C"/>
  <w16cid:commentId w16cid:paraId="2C94ED0B" w16cid:durableId="23FB1F3E"/>
  <w16cid:commentId w16cid:paraId="1988E88C" w16cid:durableId="23FB1F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36ED4" w14:textId="77777777" w:rsidR="00DE08AC" w:rsidRDefault="00DE08AC" w:rsidP="008B2A9C">
      <w:pPr>
        <w:spacing w:after="0" w:line="240" w:lineRule="auto"/>
      </w:pPr>
      <w:r>
        <w:separator/>
      </w:r>
    </w:p>
  </w:endnote>
  <w:endnote w:type="continuationSeparator" w:id="0">
    <w:p w14:paraId="0FD3FB77" w14:textId="77777777" w:rsidR="00DE08AC" w:rsidRDefault="00DE08AC" w:rsidP="008B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3904"/>
      <w:docPartObj>
        <w:docPartGallery w:val="Page Numbers (Bottom of Page)"/>
        <w:docPartUnique/>
      </w:docPartObj>
    </w:sdtPr>
    <w:sdtContent>
      <w:p w14:paraId="14B99CE8" w14:textId="3ABCE6D8" w:rsidR="008B2A9C" w:rsidRDefault="008B2A9C">
        <w:pPr>
          <w:pStyle w:val="Zpat"/>
        </w:pPr>
        <w:r>
          <w:fldChar w:fldCharType="begin"/>
        </w:r>
        <w:r>
          <w:instrText>PAGE   \* MERGEFORMAT</w:instrText>
        </w:r>
        <w:r>
          <w:fldChar w:fldCharType="separate"/>
        </w:r>
        <w:r>
          <w:t>2</w:t>
        </w:r>
        <w:r>
          <w:fldChar w:fldCharType="end"/>
        </w:r>
      </w:p>
    </w:sdtContent>
  </w:sdt>
  <w:p w14:paraId="4825A65A" w14:textId="77777777" w:rsidR="008B2A9C" w:rsidRDefault="008B2A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7026" w14:textId="77777777" w:rsidR="00DE08AC" w:rsidRDefault="00DE08AC" w:rsidP="008B2A9C">
      <w:pPr>
        <w:spacing w:after="0" w:line="240" w:lineRule="auto"/>
      </w:pPr>
      <w:r>
        <w:separator/>
      </w:r>
    </w:p>
  </w:footnote>
  <w:footnote w:type="continuationSeparator" w:id="0">
    <w:p w14:paraId="21F7ABF2" w14:textId="77777777" w:rsidR="00DE08AC" w:rsidRDefault="00DE08AC" w:rsidP="008B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AB4"/>
    <w:multiLevelType w:val="multilevel"/>
    <w:tmpl w:val="592E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F29D1"/>
    <w:multiLevelType w:val="multilevel"/>
    <w:tmpl w:val="E6B4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F7284"/>
    <w:multiLevelType w:val="hybridMultilevel"/>
    <w:tmpl w:val="8654C8C8"/>
    <w:lvl w:ilvl="0" w:tplc="68B2EDB2">
      <w:numFmt w:val="bullet"/>
      <w:lvlText w:val=""/>
      <w:lvlJc w:val="left"/>
      <w:pPr>
        <w:ind w:left="360" w:hanging="360"/>
      </w:pPr>
      <w:rPr>
        <w:rFonts w:ascii="Symbol" w:eastAsiaTheme="minorHAnsi" w:hAnsi="Symbol"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2E864DA"/>
    <w:multiLevelType w:val="hybridMultilevel"/>
    <w:tmpl w:val="96E68DFE"/>
    <w:lvl w:ilvl="0" w:tplc="04050001">
      <w:start w:val="5"/>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0346CC"/>
    <w:multiLevelType w:val="multilevel"/>
    <w:tmpl w:val="7A10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3A105F"/>
    <w:multiLevelType w:val="multilevel"/>
    <w:tmpl w:val="68FE3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707B6"/>
    <w:multiLevelType w:val="multilevel"/>
    <w:tmpl w:val="FD02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F6737"/>
    <w:multiLevelType w:val="multilevel"/>
    <w:tmpl w:val="082C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9E6B31"/>
    <w:multiLevelType w:val="multilevel"/>
    <w:tmpl w:val="10EE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F71DF"/>
    <w:multiLevelType w:val="multilevel"/>
    <w:tmpl w:val="7D82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8"/>
  </w:num>
  <w:num w:numId="4">
    <w:abstractNumId w:val="5"/>
  </w:num>
  <w:num w:numId="5">
    <w:abstractNumId w:val="0"/>
  </w:num>
  <w:num w:numId="6">
    <w:abstractNumId w:val="9"/>
  </w:num>
  <w:num w:numId="7">
    <w:abstractNumId w:val="6"/>
  </w:num>
  <w:num w:numId="8">
    <w:abstractNumId w:val="1"/>
  </w:num>
  <w:num w:numId="9">
    <w:abstractNumId w:val="7"/>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olka">
    <w15:presenceInfo w15:providerId="None" w15:userId="skol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48"/>
    <w:rsid w:val="000A5844"/>
    <w:rsid w:val="00273B62"/>
    <w:rsid w:val="00321478"/>
    <w:rsid w:val="00447D33"/>
    <w:rsid w:val="00611682"/>
    <w:rsid w:val="007B2516"/>
    <w:rsid w:val="008004F5"/>
    <w:rsid w:val="008B2A9C"/>
    <w:rsid w:val="00A70548"/>
    <w:rsid w:val="00DE08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E28A"/>
  <w15:chartTrackingRefBased/>
  <w15:docId w15:val="{7B71AB74-F9CE-4B24-9AFA-026916D0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5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0548"/>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A70548"/>
    <w:pPr>
      <w:ind w:left="720"/>
      <w:contextualSpacing/>
    </w:pPr>
  </w:style>
  <w:style w:type="character" w:styleId="Zdraznnintenzivn">
    <w:name w:val="Intense Emphasis"/>
    <w:basedOn w:val="Standardnpsmoodstavce"/>
    <w:uiPriority w:val="21"/>
    <w:qFormat/>
    <w:rsid w:val="000A5844"/>
    <w:rPr>
      <w:i/>
      <w:iCs/>
      <w:color w:val="5B9BD5" w:themeColor="accent1"/>
    </w:rPr>
  </w:style>
  <w:style w:type="character" w:styleId="Siln">
    <w:name w:val="Strong"/>
    <w:basedOn w:val="Standardnpsmoodstavce"/>
    <w:uiPriority w:val="22"/>
    <w:qFormat/>
    <w:rsid w:val="000A5844"/>
    <w:rPr>
      <w:b/>
      <w:bCs/>
    </w:rPr>
  </w:style>
  <w:style w:type="paragraph" w:styleId="Zkladntext2">
    <w:name w:val="Body Text 2"/>
    <w:basedOn w:val="Normln"/>
    <w:link w:val="Zkladntext2Char"/>
    <w:semiHidden/>
    <w:unhideWhenUsed/>
    <w:rsid w:val="00321478"/>
    <w:pPr>
      <w:spacing w:after="0" w:line="240" w:lineRule="auto"/>
    </w:pPr>
    <w:rPr>
      <w:rFonts w:ascii="Times New Roman" w:eastAsia="Times New Roman" w:hAnsi="Times New Roman" w:cs="Times New Roman"/>
      <w:szCs w:val="24"/>
      <w:lang w:eastAsia="cs-CZ"/>
    </w:rPr>
  </w:style>
  <w:style w:type="character" w:customStyle="1" w:styleId="Zkladntext2Char">
    <w:name w:val="Základní text 2 Char"/>
    <w:basedOn w:val="Standardnpsmoodstavce"/>
    <w:link w:val="Zkladntext2"/>
    <w:semiHidden/>
    <w:rsid w:val="00321478"/>
    <w:rPr>
      <w:rFonts w:ascii="Times New Roman" w:eastAsia="Times New Roman" w:hAnsi="Times New Roman" w:cs="Times New Roman"/>
      <w:szCs w:val="24"/>
      <w:lang w:eastAsia="cs-CZ"/>
    </w:rPr>
  </w:style>
  <w:style w:type="table" w:styleId="Mkatabulky">
    <w:name w:val="Table Grid"/>
    <w:basedOn w:val="Normlntabulka"/>
    <w:uiPriority w:val="59"/>
    <w:rsid w:val="0080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004F5"/>
    <w:rPr>
      <w:color w:val="0563C1" w:themeColor="hyperlink"/>
      <w:u w:val="single"/>
    </w:rPr>
  </w:style>
  <w:style w:type="paragraph" w:customStyle="1" w:styleId="font8">
    <w:name w:val="font_8"/>
    <w:basedOn w:val="Normln"/>
    <w:rsid w:val="007B25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ixguard">
    <w:name w:val="wixguard"/>
    <w:basedOn w:val="Standardnpsmoodstavce"/>
    <w:rsid w:val="007B2516"/>
  </w:style>
  <w:style w:type="character" w:styleId="Odkaznakoment">
    <w:name w:val="annotation reference"/>
    <w:basedOn w:val="Standardnpsmoodstavce"/>
    <w:uiPriority w:val="99"/>
    <w:semiHidden/>
    <w:unhideWhenUsed/>
    <w:rsid w:val="007B2516"/>
    <w:rPr>
      <w:sz w:val="16"/>
      <w:szCs w:val="16"/>
    </w:rPr>
  </w:style>
  <w:style w:type="paragraph" w:styleId="Textkomente">
    <w:name w:val="annotation text"/>
    <w:basedOn w:val="Normln"/>
    <w:link w:val="TextkomenteChar"/>
    <w:uiPriority w:val="99"/>
    <w:semiHidden/>
    <w:unhideWhenUsed/>
    <w:rsid w:val="007B2516"/>
    <w:pPr>
      <w:spacing w:line="240" w:lineRule="auto"/>
    </w:pPr>
    <w:rPr>
      <w:sz w:val="20"/>
      <w:szCs w:val="20"/>
    </w:rPr>
  </w:style>
  <w:style w:type="character" w:customStyle="1" w:styleId="TextkomenteChar">
    <w:name w:val="Text komentáře Char"/>
    <w:basedOn w:val="Standardnpsmoodstavce"/>
    <w:link w:val="Textkomente"/>
    <w:uiPriority w:val="99"/>
    <w:semiHidden/>
    <w:rsid w:val="007B2516"/>
    <w:rPr>
      <w:sz w:val="20"/>
      <w:szCs w:val="20"/>
    </w:rPr>
  </w:style>
  <w:style w:type="paragraph" w:styleId="Pedmtkomente">
    <w:name w:val="annotation subject"/>
    <w:basedOn w:val="Textkomente"/>
    <w:next w:val="Textkomente"/>
    <w:link w:val="PedmtkomenteChar"/>
    <w:uiPriority w:val="99"/>
    <w:semiHidden/>
    <w:unhideWhenUsed/>
    <w:rsid w:val="007B2516"/>
    <w:rPr>
      <w:b/>
      <w:bCs/>
    </w:rPr>
  </w:style>
  <w:style w:type="character" w:customStyle="1" w:styleId="PedmtkomenteChar">
    <w:name w:val="Předmět komentáře Char"/>
    <w:basedOn w:val="TextkomenteChar"/>
    <w:link w:val="Pedmtkomente"/>
    <w:uiPriority w:val="99"/>
    <w:semiHidden/>
    <w:rsid w:val="007B2516"/>
    <w:rPr>
      <w:b/>
      <w:bCs/>
      <w:sz w:val="20"/>
      <w:szCs w:val="20"/>
    </w:rPr>
  </w:style>
  <w:style w:type="paragraph" w:styleId="Zhlav">
    <w:name w:val="header"/>
    <w:basedOn w:val="Normln"/>
    <w:link w:val="ZhlavChar"/>
    <w:uiPriority w:val="99"/>
    <w:unhideWhenUsed/>
    <w:rsid w:val="008B2A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A9C"/>
  </w:style>
  <w:style w:type="paragraph" w:styleId="Zpat">
    <w:name w:val="footer"/>
    <w:basedOn w:val="Normln"/>
    <w:link w:val="ZpatChar"/>
    <w:uiPriority w:val="99"/>
    <w:unhideWhenUsed/>
    <w:rsid w:val="008B2A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B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20109">
      <w:bodyDiv w:val="1"/>
      <w:marLeft w:val="0"/>
      <w:marRight w:val="0"/>
      <w:marTop w:val="0"/>
      <w:marBottom w:val="0"/>
      <w:divBdr>
        <w:top w:val="none" w:sz="0" w:space="0" w:color="auto"/>
        <w:left w:val="none" w:sz="0" w:space="0" w:color="auto"/>
        <w:bottom w:val="none" w:sz="0" w:space="0" w:color="auto"/>
        <w:right w:val="none" w:sz="0" w:space="0" w:color="auto"/>
      </w:divBdr>
    </w:div>
    <w:div w:id="1612200749">
      <w:bodyDiv w:val="1"/>
      <w:marLeft w:val="0"/>
      <w:marRight w:val="0"/>
      <w:marTop w:val="0"/>
      <w:marBottom w:val="0"/>
      <w:divBdr>
        <w:top w:val="none" w:sz="0" w:space="0" w:color="auto"/>
        <w:left w:val="none" w:sz="0" w:space="0" w:color="auto"/>
        <w:bottom w:val="none" w:sz="0" w:space="0" w:color="auto"/>
        <w:right w:val="none" w:sz="0" w:space="0" w:color="auto"/>
      </w:divBdr>
    </w:div>
    <w:div w:id="19286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olkamilonice@seznam.cz"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1396</Words>
  <Characters>8242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skolka</cp:lastModifiedBy>
  <cp:revision>1</cp:revision>
  <dcterms:created xsi:type="dcterms:W3CDTF">2021-03-16T09:58:00Z</dcterms:created>
  <dcterms:modified xsi:type="dcterms:W3CDTF">2021-03-16T11:15:00Z</dcterms:modified>
</cp:coreProperties>
</file>